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9BC19" w14:textId="77777777" w:rsidR="00AC5B5F" w:rsidRDefault="006737F9">
      <w:pPr>
        <w:tabs>
          <w:tab w:val="left" w:pos="2520"/>
        </w:tabs>
        <w:spacing w:after="0" w:line="276" w:lineRule="auto"/>
        <w:rPr>
          <w:rFonts w:ascii="Times New Roman" w:eastAsia="Times New Roman" w:hAnsi="Times New Roman" w:cs="Times New Roman"/>
          <w:b/>
          <w:color w:val="073763"/>
          <w:u w:val="single"/>
        </w:rPr>
      </w:pPr>
      <w:r>
        <w:rPr>
          <w:noProof/>
        </w:rPr>
        <w:drawing>
          <wp:anchor distT="0" distB="0" distL="114300" distR="114300" simplePos="0" relativeHeight="251658240" behindDoc="0" locked="0" layoutInCell="1" hidden="0" allowOverlap="1" wp14:anchorId="5A79BC4A" wp14:editId="5A79BC4B">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9"/>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615"/>
        <w:gridCol w:w="1920"/>
        <w:gridCol w:w="3480"/>
      </w:tblGrid>
      <w:tr w:rsidR="00AC5B5F" w14:paraId="5A79BC1D" w14:textId="77777777">
        <w:trPr>
          <w:trHeight w:val="420"/>
        </w:trPr>
        <w:tc>
          <w:tcPr>
            <w:tcW w:w="10800" w:type="dxa"/>
            <w:gridSpan w:val="4"/>
            <w:tcBorders>
              <w:top w:val="single" w:sz="8" w:space="0" w:color="FFFFFF"/>
              <w:left w:val="single" w:sz="8" w:space="0" w:color="FFFFFF"/>
              <w:bottom w:val="single" w:sz="8" w:space="0" w:color="073763"/>
            </w:tcBorders>
            <w:tcMar>
              <w:top w:w="100" w:type="dxa"/>
              <w:left w:w="100" w:type="dxa"/>
              <w:bottom w:w="100" w:type="dxa"/>
              <w:right w:w="100" w:type="dxa"/>
            </w:tcMar>
          </w:tcPr>
          <w:p w14:paraId="5A79BC1A" w14:textId="77777777" w:rsidR="00AC5B5F" w:rsidRDefault="006737F9">
            <w:pPr>
              <w:spacing w:after="0" w:line="276" w:lineRule="auto"/>
              <w:rPr>
                <w:rFonts w:ascii="Times New Roman" w:eastAsia="Times New Roman" w:hAnsi="Times New Roman" w:cs="Times New Roman"/>
                <w:b/>
                <w:color w:val="073763"/>
                <w:sz w:val="56"/>
                <w:szCs w:val="56"/>
              </w:rPr>
            </w:pPr>
            <w:r>
              <w:rPr>
                <w:rFonts w:ascii="Times New Roman" w:eastAsia="Times New Roman" w:hAnsi="Times New Roman" w:cs="Times New Roman"/>
                <w:b/>
                <w:color w:val="073763"/>
                <w:sz w:val="56"/>
                <w:szCs w:val="56"/>
              </w:rPr>
              <w:t>Coonabarabran High School</w:t>
            </w:r>
          </w:p>
          <w:p w14:paraId="5A79BC1B" w14:textId="77777777" w:rsidR="00AC5B5F" w:rsidRDefault="006737F9">
            <w:pPr>
              <w:spacing w:after="0" w:line="276" w:lineRule="auto"/>
              <w:rPr>
                <w:rFonts w:ascii="Times New Roman" w:eastAsia="Times New Roman" w:hAnsi="Times New Roman" w:cs="Times New Roman"/>
                <w:color w:val="073763"/>
                <w:sz w:val="32"/>
                <w:szCs w:val="32"/>
              </w:rPr>
            </w:pPr>
            <w:r>
              <w:rPr>
                <w:rFonts w:ascii="Times New Roman" w:eastAsia="Times New Roman" w:hAnsi="Times New Roman" w:cs="Times New Roman"/>
                <w:color w:val="073763"/>
                <w:sz w:val="32"/>
                <w:szCs w:val="32"/>
              </w:rPr>
              <w:t>IN-CLASS ASSESSMENT NOTIFICATION</w:t>
            </w:r>
          </w:p>
          <w:p w14:paraId="5A79BC1C" w14:textId="77777777" w:rsidR="00AC5B5F" w:rsidRDefault="00AC5B5F">
            <w:pPr>
              <w:tabs>
                <w:tab w:val="left" w:pos="2520"/>
              </w:tabs>
              <w:spacing w:after="0" w:line="276" w:lineRule="auto"/>
              <w:rPr>
                <w:rFonts w:ascii="Times New Roman" w:eastAsia="Times New Roman" w:hAnsi="Times New Roman" w:cs="Times New Roman"/>
                <w:b/>
                <w:color w:val="073763"/>
              </w:rPr>
            </w:pPr>
          </w:p>
        </w:tc>
      </w:tr>
      <w:tr w:rsidR="00AC5B5F" w14:paraId="5A79BC22"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1E" w14:textId="77777777" w:rsidR="00AC5B5F" w:rsidRDefault="006737F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Subject:</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1F" w14:textId="11FE6C1C" w:rsidR="00AC5B5F" w:rsidRDefault="00DD29E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Music</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20" w14:textId="77777777" w:rsidR="00AC5B5F" w:rsidRDefault="006737F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Weighting:</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21" w14:textId="6AD1610A" w:rsidR="00AC5B5F" w:rsidRDefault="00DD29E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25%</w:t>
            </w:r>
          </w:p>
        </w:tc>
      </w:tr>
      <w:tr w:rsidR="00AC5B5F" w14:paraId="5A79BC27"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23" w14:textId="77777777" w:rsidR="00AC5B5F" w:rsidRDefault="006737F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Teacher:</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24" w14:textId="01EFB776" w:rsidR="00AC5B5F" w:rsidRDefault="00DD29E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Mr Cleary</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25" w14:textId="77777777" w:rsidR="00AC5B5F" w:rsidRDefault="006737F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Notification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26" w14:textId="35B02A84" w:rsidR="00AC5B5F" w:rsidRDefault="00263E7E">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31/7/25</w:t>
            </w:r>
            <w:r w:rsidR="00830DAD">
              <w:rPr>
                <w:rFonts w:ascii="Times New Roman" w:eastAsia="Times New Roman" w:hAnsi="Times New Roman" w:cs="Times New Roman"/>
                <w:b/>
                <w:color w:val="073763"/>
              </w:rPr>
              <w:t xml:space="preserve"> 2025</w:t>
            </w:r>
          </w:p>
        </w:tc>
      </w:tr>
      <w:tr w:rsidR="00AC5B5F" w14:paraId="5A79BC2C"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28" w14:textId="77777777" w:rsidR="00AC5B5F" w:rsidRDefault="006737F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Topic:</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29" w14:textId="479AD0DB" w:rsidR="00AC5B5F" w:rsidRDefault="004C1D3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HSC </w:t>
            </w:r>
            <w:r w:rsidR="00745C41">
              <w:rPr>
                <w:rFonts w:ascii="Times New Roman" w:eastAsia="Times New Roman" w:hAnsi="Times New Roman" w:cs="Times New Roman"/>
                <w:b/>
                <w:color w:val="073763"/>
              </w:rPr>
              <w:t>Core performance and elective Three</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2A" w14:textId="77777777" w:rsidR="00AC5B5F" w:rsidRDefault="006737F9">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Completion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2B" w14:textId="44AA5FB1" w:rsidR="00AC5B5F" w:rsidRPr="00263E7E" w:rsidRDefault="00830DAD">
            <w:pPr>
              <w:tabs>
                <w:tab w:val="left" w:pos="2520"/>
              </w:tabs>
              <w:spacing w:after="0" w:line="276" w:lineRule="auto"/>
              <w:rPr>
                <w:rFonts w:ascii="Times New Roman" w:eastAsia="Times New Roman" w:hAnsi="Times New Roman" w:cs="Times New Roman"/>
                <w:b/>
                <w:color w:val="073763"/>
                <w:sz w:val="20"/>
                <w:szCs w:val="20"/>
              </w:rPr>
            </w:pPr>
            <w:r w:rsidRPr="00263E7E">
              <w:rPr>
                <w:rFonts w:ascii="Times New Roman" w:eastAsia="Times New Roman" w:hAnsi="Times New Roman" w:cs="Times New Roman"/>
                <w:b/>
                <w:color w:val="073763"/>
                <w:sz w:val="20"/>
                <w:szCs w:val="20"/>
              </w:rPr>
              <w:t xml:space="preserve">Term </w:t>
            </w:r>
            <w:r w:rsidR="00263E7E">
              <w:rPr>
                <w:rFonts w:ascii="Times New Roman" w:eastAsia="Times New Roman" w:hAnsi="Times New Roman" w:cs="Times New Roman"/>
                <w:b/>
                <w:color w:val="073763"/>
                <w:sz w:val="20"/>
                <w:szCs w:val="20"/>
              </w:rPr>
              <w:t>3</w:t>
            </w:r>
            <w:r w:rsidRPr="00263E7E">
              <w:rPr>
                <w:rFonts w:ascii="Times New Roman" w:eastAsia="Times New Roman" w:hAnsi="Times New Roman" w:cs="Times New Roman"/>
                <w:b/>
                <w:color w:val="073763"/>
                <w:sz w:val="20"/>
                <w:szCs w:val="20"/>
              </w:rPr>
              <w:t xml:space="preserve"> Week </w:t>
            </w:r>
            <w:r w:rsidR="00263E7E">
              <w:rPr>
                <w:rFonts w:ascii="Times New Roman" w:eastAsia="Times New Roman" w:hAnsi="Times New Roman" w:cs="Times New Roman"/>
                <w:b/>
                <w:color w:val="073763"/>
                <w:sz w:val="20"/>
                <w:szCs w:val="20"/>
              </w:rPr>
              <w:t>8</w:t>
            </w:r>
          </w:p>
        </w:tc>
      </w:tr>
    </w:tbl>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5B5F" w14:paraId="5A79BC2F"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2E" w14:textId="77777777" w:rsidR="00AC5B5F" w:rsidRDefault="006737F9">
            <w:pPr>
              <w:widowControl w:val="0"/>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Outcomes to be assessed:</w:t>
            </w:r>
          </w:p>
        </w:tc>
      </w:tr>
      <w:tr w:rsidR="00AC5B5F" w14:paraId="5A79BC31"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037507F" w14:textId="1522AADF" w:rsidR="00CC73A4" w:rsidRPr="00263E7E" w:rsidRDefault="00CC73A4" w:rsidP="00CC73A4">
            <w:pPr>
              <w:pStyle w:val="ListParagraph"/>
              <w:numPr>
                <w:ilvl w:val="0"/>
                <w:numId w:val="5"/>
              </w:numPr>
              <w:tabs>
                <w:tab w:val="left" w:pos="749"/>
              </w:tabs>
              <w:ind w:left="1267" w:hanging="896"/>
              <w:rPr>
                <w:rFonts w:ascii="Times New Roman" w:hAnsi="Times New Roman" w:cs="Times New Roman"/>
                <w:b/>
                <w:bCs/>
                <w:color w:val="17365D" w:themeColor="text2" w:themeShade="BF"/>
              </w:rPr>
            </w:pPr>
            <w:r w:rsidRPr="00263E7E">
              <w:rPr>
                <w:rFonts w:ascii="Times New Roman" w:hAnsi="Times New Roman" w:cs="Times New Roman"/>
                <w:b/>
                <w:bCs/>
                <w:color w:val="17365D" w:themeColor="text2" w:themeShade="BF"/>
              </w:rPr>
              <w:t xml:space="preserve">H1 </w:t>
            </w:r>
            <w:r w:rsidRPr="00263E7E">
              <w:rPr>
                <w:rFonts w:ascii="Times New Roman" w:hAnsi="Times New Roman" w:cs="Times New Roman"/>
                <w:b/>
                <w:bCs/>
                <w:color w:val="17365D" w:themeColor="text2" w:themeShade="BF"/>
              </w:rPr>
              <w:tab/>
              <w:t>performs stylistically, music that is characteristic of topics studied, both as a soloist and as a member of an ensemble</w:t>
            </w:r>
          </w:p>
          <w:p w14:paraId="59508901" w14:textId="319A0EDB" w:rsidR="00CC73A4" w:rsidRPr="00263E7E" w:rsidRDefault="00CC73A4" w:rsidP="00CC73A4">
            <w:pPr>
              <w:pStyle w:val="ListParagraph"/>
              <w:numPr>
                <w:ilvl w:val="0"/>
                <w:numId w:val="2"/>
              </w:numPr>
              <w:tabs>
                <w:tab w:val="left" w:pos="720"/>
              </w:tabs>
              <w:ind w:left="1313" w:hanging="953"/>
              <w:rPr>
                <w:rFonts w:ascii="Times New Roman" w:hAnsi="Times New Roman" w:cs="Times New Roman"/>
                <w:b/>
                <w:bCs/>
                <w:color w:val="17365D" w:themeColor="text2" w:themeShade="BF"/>
              </w:rPr>
            </w:pPr>
            <w:r w:rsidRPr="00263E7E">
              <w:rPr>
                <w:rFonts w:ascii="Times New Roman" w:hAnsi="Times New Roman" w:cs="Times New Roman"/>
                <w:b/>
                <w:bCs/>
                <w:color w:val="17365D" w:themeColor="text2" w:themeShade="BF"/>
              </w:rPr>
              <w:t xml:space="preserve">H9 </w:t>
            </w:r>
            <w:r w:rsidRPr="00263E7E">
              <w:rPr>
                <w:rFonts w:ascii="Times New Roman" w:hAnsi="Times New Roman" w:cs="Times New Roman"/>
                <w:b/>
                <w:bCs/>
                <w:color w:val="17365D" w:themeColor="text2" w:themeShade="BF"/>
              </w:rPr>
              <w:tab/>
              <w:t>performs as a means of self-expression and communication</w:t>
            </w:r>
          </w:p>
          <w:p w14:paraId="5A79BC30" w14:textId="7E38C836" w:rsidR="00AC5B5F" w:rsidRPr="00263E7E" w:rsidRDefault="00CC73A4" w:rsidP="00CC73A4">
            <w:pPr>
              <w:pStyle w:val="ListParagraph"/>
              <w:numPr>
                <w:ilvl w:val="0"/>
                <w:numId w:val="2"/>
              </w:numPr>
              <w:tabs>
                <w:tab w:val="left" w:pos="720"/>
              </w:tabs>
              <w:ind w:left="1313" w:hanging="953"/>
              <w:rPr>
                <w:color w:val="17365D" w:themeColor="text2" w:themeShade="BF"/>
              </w:rPr>
            </w:pPr>
            <w:r w:rsidRPr="00263E7E">
              <w:rPr>
                <w:rFonts w:ascii="Times New Roman" w:hAnsi="Times New Roman" w:cs="Times New Roman"/>
                <w:b/>
                <w:bCs/>
                <w:color w:val="17365D" w:themeColor="text2" w:themeShade="BF"/>
              </w:rPr>
              <w:t xml:space="preserve">H10 </w:t>
            </w:r>
            <w:r w:rsidRPr="00263E7E">
              <w:rPr>
                <w:rFonts w:ascii="Times New Roman" w:hAnsi="Times New Roman" w:cs="Times New Roman"/>
                <w:b/>
                <w:bCs/>
                <w:color w:val="17365D" w:themeColor="text2" w:themeShade="BF"/>
              </w:rPr>
              <w:tab/>
              <w:t>demonstrates a willingness to participate in performance, composition, musicology and aural activities</w:t>
            </w:r>
          </w:p>
        </w:tc>
      </w:tr>
    </w:tbl>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5B5F" w14:paraId="5A79BC34"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33" w14:textId="77777777" w:rsidR="00AC5B5F" w:rsidRDefault="006737F9">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You will be assessed on how well you:</w:t>
            </w:r>
          </w:p>
        </w:tc>
      </w:tr>
      <w:tr w:rsidR="00AC5B5F" w14:paraId="5A79BC36"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B0D0CB7" w14:textId="5150CDFA" w:rsidR="00112FEE" w:rsidRDefault="00AE30F2">
            <w:pPr>
              <w:numPr>
                <w:ilvl w:val="0"/>
                <w:numId w:val="1"/>
              </w:numPr>
              <w:spacing w:after="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Demonstrate </w:t>
            </w:r>
            <w:r w:rsidR="00A13415">
              <w:rPr>
                <w:rFonts w:ascii="Times New Roman" w:eastAsia="Times New Roman" w:hAnsi="Times New Roman" w:cs="Times New Roman"/>
                <w:b/>
                <w:color w:val="073763"/>
              </w:rPr>
              <w:t>fluent and competent control of performance techniques for specific piece</w:t>
            </w:r>
          </w:p>
          <w:p w14:paraId="2027899D" w14:textId="77777777" w:rsidR="00A13415" w:rsidRDefault="00A13415">
            <w:pPr>
              <w:numPr>
                <w:ilvl w:val="0"/>
                <w:numId w:val="1"/>
              </w:numPr>
              <w:spacing w:after="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Use of articulation, dynamics, and expressive techniques</w:t>
            </w:r>
          </w:p>
          <w:p w14:paraId="7E4658BA" w14:textId="77777777" w:rsidR="00A13415" w:rsidRDefault="00A13415">
            <w:pPr>
              <w:numPr>
                <w:ilvl w:val="0"/>
                <w:numId w:val="1"/>
              </w:numPr>
              <w:spacing w:after="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Demonstrate understanding of solo/ensemble techniques</w:t>
            </w:r>
          </w:p>
          <w:p w14:paraId="5A79BC35" w14:textId="5799C755" w:rsidR="002458D7" w:rsidRPr="002458D7" w:rsidRDefault="002458D7" w:rsidP="002458D7">
            <w:pPr>
              <w:numPr>
                <w:ilvl w:val="0"/>
                <w:numId w:val="1"/>
              </w:numPr>
              <w:spacing w:after="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Composition conforms to relevant stylistic requirements</w:t>
            </w:r>
          </w:p>
        </w:tc>
      </w:tr>
    </w:tbl>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5B5F" w14:paraId="5A79BC39"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38" w14:textId="77777777" w:rsidR="00AC5B5F" w:rsidRDefault="006737F9">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Task description:</w:t>
            </w:r>
          </w:p>
        </w:tc>
      </w:tr>
      <w:tr w:rsidR="00AC5B5F" w14:paraId="5A79BC3B"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CD6EE94" w14:textId="77777777" w:rsidR="00AC5B5F" w:rsidRDefault="004F1D1D">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
                <w:color w:val="073763"/>
              </w:rPr>
              <w:t>This task has two (2) components:</w:t>
            </w:r>
          </w:p>
          <w:p w14:paraId="53383D1C" w14:textId="77777777" w:rsidR="004F1D1D" w:rsidRDefault="004F1D1D">
            <w:pPr>
              <w:widowControl w:val="0"/>
              <w:spacing w:after="0" w:line="276" w:lineRule="auto"/>
              <w:rPr>
                <w:rFonts w:ascii="Times New Roman" w:eastAsia="Times New Roman" w:hAnsi="Times New Roman" w:cs="Times New Roman"/>
                <w:bCs/>
                <w:color w:val="073763"/>
              </w:rPr>
            </w:pPr>
          </w:p>
          <w:p w14:paraId="7EF4D9CF" w14:textId="4ED7AA32" w:rsidR="004F1D1D" w:rsidRDefault="00CF0C12" w:rsidP="004F1D1D">
            <w:pPr>
              <w:pStyle w:val="ListParagraph"/>
              <w:widowControl w:val="0"/>
              <w:numPr>
                <w:ilvl w:val="0"/>
                <w:numId w:val="6"/>
              </w:numPr>
              <w:spacing w:after="0"/>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Core </w:t>
            </w:r>
            <w:r w:rsidR="00C10E68">
              <w:rPr>
                <w:rFonts w:ascii="Times New Roman" w:eastAsia="Times New Roman" w:hAnsi="Times New Roman" w:cs="Times New Roman"/>
                <w:bCs/>
                <w:color w:val="073763"/>
              </w:rPr>
              <w:t>Performance</w:t>
            </w:r>
          </w:p>
          <w:p w14:paraId="07C7CFE8" w14:textId="09735038" w:rsidR="0005675B" w:rsidRDefault="00C10E68" w:rsidP="00C10E68">
            <w:pPr>
              <w:pStyle w:val="ListParagraph"/>
              <w:widowControl w:val="0"/>
              <w:numPr>
                <w:ilvl w:val="0"/>
                <w:numId w:val="5"/>
              </w:numPr>
              <w:spacing w:after="0"/>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Completes a performance </w:t>
            </w:r>
            <w:r w:rsidR="00553D53">
              <w:rPr>
                <w:rFonts w:ascii="Times New Roman" w:eastAsia="Times New Roman" w:hAnsi="Times New Roman" w:cs="Times New Roman"/>
                <w:bCs/>
                <w:color w:val="073763"/>
              </w:rPr>
              <w:t>reflecting their topic of study</w:t>
            </w:r>
          </w:p>
          <w:p w14:paraId="207F247A" w14:textId="77777777" w:rsidR="00C10E68" w:rsidRPr="004F1D1D" w:rsidRDefault="00C10E68" w:rsidP="00C10E68">
            <w:pPr>
              <w:pStyle w:val="ListParagraph"/>
              <w:widowControl w:val="0"/>
              <w:numPr>
                <w:ilvl w:val="0"/>
                <w:numId w:val="0"/>
              </w:numPr>
              <w:spacing w:after="0"/>
              <w:ind w:left="1080"/>
              <w:rPr>
                <w:rFonts w:ascii="Times New Roman" w:eastAsia="Times New Roman" w:hAnsi="Times New Roman" w:cs="Times New Roman"/>
                <w:bCs/>
                <w:color w:val="073763"/>
              </w:rPr>
            </w:pPr>
          </w:p>
          <w:p w14:paraId="1EA00EB7" w14:textId="02DB07E6" w:rsidR="004F1D1D" w:rsidRDefault="0005675B" w:rsidP="004F1D1D">
            <w:pPr>
              <w:pStyle w:val="ListParagraph"/>
              <w:widowControl w:val="0"/>
              <w:numPr>
                <w:ilvl w:val="0"/>
                <w:numId w:val="6"/>
              </w:numPr>
              <w:spacing w:after="0"/>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Elective </w:t>
            </w:r>
            <w:r w:rsidR="00C10E68">
              <w:rPr>
                <w:rFonts w:ascii="Times New Roman" w:eastAsia="Times New Roman" w:hAnsi="Times New Roman" w:cs="Times New Roman"/>
                <w:bCs/>
                <w:color w:val="073763"/>
              </w:rPr>
              <w:t>Three</w:t>
            </w:r>
          </w:p>
          <w:p w14:paraId="467C0939" w14:textId="77777777" w:rsidR="0034164B" w:rsidRPr="0034164B" w:rsidRDefault="0034164B" w:rsidP="0034164B">
            <w:pPr>
              <w:pStyle w:val="ListParagraph"/>
              <w:widowControl w:val="0"/>
              <w:numPr>
                <w:ilvl w:val="0"/>
                <w:numId w:val="7"/>
              </w:numPr>
              <w:spacing w:after="0"/>
              <w:ind w:left="1029"/>
              <w:rPr>
                <w:rFonts w:ascii="Times New Roman" w:eastAsia="Times New Roman" w:hAnsi="Times New Roman" w:cs="Times New Roman"/>
                <w:bCs/>
                <w:color w:val="073763"/>
              </w:rPr>
            </w:pPr>
            <w:r w:rsidRPr="0034164B">
              <w:rPr>
                <w:rFonts w:ascii="Times New Roman" w:eastAsia="Times New Roman" w:hAnsi="Times New Roman" w:cs="Times New Roman"/>
                <w:bCs/>
                <w:color w:val="073763"/>
              </w:rPr>
              <w:t>One performance (time limit 5 minutes) OR</w:t>
            </w:r>
          </w:p>
          <w:p w14:paraId="1F7ABD1B" w14:textId="77777777" w:rsidR="0034164B" w:rsidRPr="0034164B" w:rsidRDefault="0034164B" w:rsidP="0034164B">
            <w:pPr>
              <w:pStyle w:val="ListParagraph"/>
              <w:widowControl w:val="0"/>
              <w:numPr>
                <w:ilvl w:val="0"/>
                <w:numId w:val="7"/>
              </w:numPr>
              <w:spacing w:after="0"/>
              <w:ind w:left="1029"/>
              <w:rPr>
                <w:rFonts w:ascii="Times New Roman" w:eastAsia="Times New Roman" w:hAnsi="Times New Roman" w:cs="Times New Roman"/>
                <w:bCs/>
                <w:color w:val="073763"/>
              </w:rPr>
            </w:pPr>
            <w:r w:rsidRPr="0034164B">
              <w:rPr>
                <w:rFonts w:ascii="Times New Roman" w:eastAsia="Times New Roman" w:hAnsi="Times New Roman" w:cs="Times New Roman"/>
                <w:bCs/>
                <w:color w:val="073763"/>
              </w:rPr>
              <w:t>One Viva Voce (time limit: 10 minutes) OR</w:t>
            </w:r>
          </w:p>
          <w:p w14:paraId="78840A64" w14:textId="23DC9DD6" w:rsidR="0005675B" w:rsidRDefault="0034164B" w:rsidP="0034164B">
            <w:pPr>
              <w:pStyle w:val="ListParagraph"/>
              <w:widowControl w:val="0"/>
              <w:numPr>
                <w:ilvl w:val="0"/>
                <w:numId w:val="7"/>
              </w:numPr>
              <w:spacing w:after="0"/>
              <w:ind w:left="1029"/>
              <w:rPr>
                <w:rFonts w:ascii="Times New Roman" w:eastAsia="Times New Roman" w:hAnsi="Times New Roman" w:cs="Times New Roman"/>
                <w:bCs/>
                <w:color w:val="073763"/>
              </w:rPr>
            </w:pPr>
            <w:r w:rsidRPr="0034164B">
              <w:rPr>
                <w:rFonts w:ascii="Times New Roman" w:eastAsia="Times New Roman" w:hAnsi="Times New Roman" w:cs="Times New Roman"/>
                <w:bCs/>
                <w:color w:val="073763"/>
              </w:rPr>
              <w:t>One composition and diary (time limit: 4 minutes)</w:t>
            </w:r>
          </w:p>
          <w:p w14:paraId="36E222A9" w14:textId="77777777" w:rsidR="0034164B" w:rsidRDefault="0034164B" w:rsidP="0034164B">
            <w:pPr>
              <w:widowControl w:val="0"/>
              <w:spacing w:after="0"/>
              <w:rPr>
                <w:rFonts w:ascii="Times New Roman" w:eastAsia="Times New Roman" w:hAnsi="Times New Roman" w:cs="Times New Roman"/>
                <w:bCs/>
                <w:color w:val="073763"/>
              </w:rPr>
            </w:pPr>
          </w:p>
          <w:p w14:paraId="5044F95F" w14:textId="77777777" w:rsidR="0034164B" w:rsidRDefault="0034164B" w:rsidP="0034164B">
            <w:pPr>
              <w:widowControl w:val="0"/>
              <w:spacing w:after="0"/>
              <w:rPr>
                <w:rFonts w:ascii="Times New Roman" w:eastAsia="Times New Roman" w:hAnsi="Times New Roman" w:cs="Times New Roman"/>
                <w:bCs/>
                <w:color w:val="073763"/>
              </w:rPr>
            </w:pPr>
          </w:p>
          <w:p w14:paraId="35C9A3FC" w14:textId="77777777" w:rsidR="0034164B" w:rsidRDefault="0034164B" w:rsidP="0034164B">
            <w:pPr>
              <w:widowControl w:val="0"/>
              <w:spacing w:after="0"/>
              <w:rPr>
                <w:rFonts w:ascii="Times New Roman" w:eastAsia="Times New Roman" w:hAnsi="Times New Roman" w:cs="Times New Roman"/>
                <w:bCs/>
                <w:color w:val="073763"/>
              </w:rPr>
            </w:pPr>
          </w:p>
          <w:p w14:paraId="333B90B5" w14:textId="77777777" w:rsidR="0034164B" w:rsidRDefault="0034164B" w:rsidP="0034164B">
            <w:pPr>
              <w:widowControl w:val="0"/>
              <w:spacing w:after="0"/>
              <w:rPr>
                <w:rFonts w:ascii="Times New Roman" w:eastAsia="Times New Roman" w:hAnsi="Times New Roman" w:cs="Times New Roman"/>
                <w:bCs/>
                <w:color w:val="073763"/>
              </w:rPr>
            </w:pPr>
          </w:p>
          <w:p w14:paraId="0AFAFAA9" w14:textId="77777777" w:rsidR="0034164B" w:rsidRPr="0034164B" w:rsidRDefault="0034164B" w:rsidP="0034164B">
            <w:pPr>
              <w:widowControl w:val="0"/>
              <w:spacing w:after="0"/>
              <w:rPr>
                <w:rFonts w:ascii="Times New Roman" w:eastAsia="Times New Roman" w:hAnsi="Times New Roman" w:cs="Times New Roman"/>
                <w:bCs/>
                <w:color w:val="073763"/>
              </w:rPr>
            </w:pPr>
          </w:p>
          <w:p w14:paraId="5A79BC3A" w14:textId="3249A0B0" w:rsidR="004F1D1D" w:rsidRPr="004F1D1D" w:rsidRDefault="004F1D1D" w:rsidP="004F1D1D">
            <w:pPr>
              <w:widowControl w:val="0"/>
              <w:spacing w:after="0"/>
              <w:rPr>
                <w:rFonts w:ascii="Times New Roman" w:eastAsia="Times New Roman" w:hAnsi="Times New Roman" w:cs="Times New Roman"/>
                <w:bCs/>
                <w:color w:val="073763"/>
              </w:rPr>
            </w:pPr>
          </w:p>
        </w:tc>
      </w:tr>
    </w:tbl>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5B5F" w14:paraId="5A79BC3E"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3D" w14:textId="77777777" w:rsidR="00AC5B5F" w:rsidRDefault="006737F9">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Submission/equipment required:</w:t>
            </w:r>
          </w:p>
        </w:tc>
      </w:tr>
      <w:tr w:rsidR="00AC5B5F" w14:paraId="5A79BC40" w14:textId="77777777" w:rsidTr="00B73F85">
        <w:trPr>
          <w:trHeight w:val="365"/>
        </w:trPr>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C9EF594" w14:textId="77777777" w:rsidR="00AC5B5F" w:rsidRDefault="00112FEE">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All </w:t>
            </w:r>
            <w:r w:rsidR="0034164B">
              <w:rPr>
                <w:rFonts w:ascii="Times New Roman" w:eastAsia="Times New Roman" w:hAnsi="Times New Roman" w:cs="Times New Roman"/>
                <w:b/>
                <w:color w:val="073763"/>
              </w:rPr>
              <w:t xml:space="preserve">necessary resources </w:t>
            </w:r>
            <w:r>
              <w:rPr>
                <w:rFonts w:ascii="Times New Roman" w:eastAsia="Times New Roman" w:hAnsi="Times New Roman" w:cs="Times New Roman"/>
                <w:b/>
                <w:color w:val="073763"/>
              </w:rPr>
              <w:t>will be supplied by the school</w:t>
            </w:r>
            <w:r w:rsidR="0034164B">
              <w:rPr>
                <w:rFonts w:ascii="Times New Roman" w:eastAsia="Times New Roman" w:hAnsi="Times New Roman" w:cs="Times New Roman"/>
                <w:b/>
                <w:color w:val="073763"/>
              </w:rPr>
              <w:t xml:space="preserve"> and time provided for students to complete the necessary task.</w:t>
            </w:r>
          </w:p>
          <w:p w14:paraId="47C7FD4B" w14:textId="77777777" w:rsidR="0034164B" w:rsidRDefault="0034164B">
            <w:pPr>
              <w:widowControl w:val="0"/>
              <w:spacing w:after="0" w:line="276" w:lineRule="auto"/>
              <w:rPr>
                <w:rFonts w:ascii="Times New Roman" w:eastAsia="Times New Roman" w:hAnsi="Times New Roman" w:cs="Times New Roman"/>
                <w:b/>
                <w:color w:val="073763"/>
              </w:rPr>
            </w:pPr>
          </w:p>
          <w:p w14:paraId="5A79BC3F" w14:textId="6C59DE5F" w:rsidR="0034164B" w:rsidRDefault="0034164B">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Students are encouraged to </w:t>
            </w:r>
            <w:r w:rsidR="00812366">
              <w:rPr>
                <w:rFonts w:ascii="Times New Roman" w:eastAsia="Times New Roman" w:hAnsi="Times New Roman" w:cs="Times New Roman"/>
                <w:b/>
                <w:color w:val="073763"/>
              </w:rPr>
              <w:t>continue developing the necessary skills through ongoing practice both at school and at home.</w:t>
            </w:r>
          </w:p>
        </w:tc>
      </w:tr>
    </w:tbl>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5B5F" w14:paraId="5A79BC43"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A79BC42" w14:textId="77777777" w:rsidR="00AC5B5F" w:rsidRDefault="006737F9">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Feedback (after task completion):</w:t>
            </w:r>
          </w:p>
        </w:tc>
      </w:tr>
      <w:tr w:rsidR="00AC5B5F" w14:paraId="5A79BC45" w14:textId="77777777" w:rsidTr="00112FEE">
        <w:trPr>
          <w:trHeight w:val="1121"/>
        </w:trPr>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81EFFB5" w14:textId="77777777" w:rsidR="00AC5B5F" w:rsidRDefault="00812366">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Informal feedback prior to completion</w:t>
            </w:r>
          </w:p>
          <w:p w14:paraId="3D184F4B" w14:textId="77777777" w:rsidR="00812366" w:rsidRDefault="00812366">
            <w:pPr>
              <w:widowControl w:val="0"/>
              <w:spacing w:after="0" w:line="276" w:lineRule="auto"/>
              <w:rPr>
                <w:rFonts w:ascii="Times New Roman" w:eastAsia="Times New Roman" w:hAnsi="Times New Roman" w:cs="Times New Roman"/>
                <w:b/>
                <w:color w:val="073763"/>
              </w:rPr>
            </w:pPr>
          </w:p>
          <w:p w14:paraId="5A79BC44" w14:textId="0CB0658D" w:rsidR="00812366" w:rsidRDefault="00812366">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Formal written responses based on enclosed marking rubric</w:t>
            </w:r>
          </w:p>
        </w:tc>
      </w:tr>
    </w:tbl>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5B5F" w14:paraId="5A79BC48"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79BC47" w14:textId="77777777" w:rsidR="00AC5B5F" w:rsidRDefault="006737F9">
            <w:pPr>
              <w:shd w:val="clear" w:color="auto" w:fill="FFFFFF"/>
              <w:spacing w:after="0" w:line="331" w:lineRule="auto"/>
              <w:jc w:val="center"/>
              <w:rPr>
                <w:rFonts w:ascii="Times New Roman" w:eastAsia="Times New Roman" w:hAnsi="Times New Roman" w:cs="Times New Roman"/>
                <w:i/>
                <w:color w:val="073763"/>
              </w:rPr>
            </w:pPr>
            <w:r>
              <w:rPr>
                <w:rFonts w:ascii="Times New Roman" w:eastAsia="Times New Roman" w:hAnsi="Times New Roman" w:cs="Times New Roman"/>
                <w:i/>
                <w:color w:val="242424"/>
              </w:rPr>
              <w:t xml:space="preserve">NOTE: This is a compulsory assessment task. </w:t>
            </w:r>
            <w:r>
              <w:rPr>
                <w:rFonts w:ascii="Times New Roman" w:eastAsia="Times New Roman" w:hAnsi="Times New Roman" w:cs="Times New Roman"/>
                <w:i/>
              </w:rPr>
              <w:t>You are to make a genuine attempt at the task, and all Stage 6 protocols relating to plagiarism, collusion, and malpractice apply.</w:t>
            </w:r>
            <w:r>
              <w:rPr>
                <w:rFonts w:ascii="Times New Roman" w:eastAsia="Times New Roman" w:hAnsi="Times New Roman" w:cs="Times New Roman"/>
                <w:i/>
                <w:color w:val="242424"/>
              </w:rPr>
              <w:t xml:space="preserve"> You are required to be in attendance on the above stated date to complete the task. Failing to do so may result in the awarding of the grade of 0%. If you will be away on the day, you are required to arrange an extension in advance with your class teacher or alternate submission. If you are away from school on the day of the examination due to an unplanned event, you are required to provide your teacher with a note from a parent/caregiver when you return. </w:t>
            </w:r>
            <w:r>
              <w:rPr>
                <w:rFonts w:ascii="Times New Roman" w:eastAsia="Times New Roman" w:hAnsi="Times New Roman" w:cs="Times New Roman"/>
                <w:i/>
              </w:rPr>
              <w:t>All assessment protocols, found in the Assessment Handbook, will be followed.</w:t>
            </w:r>
          </w:p>
        </w:tc>
      </w:tr>
    </w:tbl>
    <w:p w14:paraId="094E9661" w14:textId="77777777" w:rsidR="00812366" w:rsidRDefault="00812366">
      <w:pPr>
        <w:rPr>
          <w:rFonts w:ascii="Times New Roman" w:eastAsia="Times New Roman" w:hAnsi="Times New Roman" w:cs="Times New Roman"/>
          <w:b/>
          <w:color w:val="073763"/>
        </w:rPr>
      </w:pPr>
    </w:p>
    <w:p w14:paraId="3B05400F" w14:textId="77777777" w:rsidR="00812366" w:rsidRDefault="00812366">
      <w:pPr>
        <w:rPr>
          <w:rFonts w:ascii="Times New Roman" w:eastAsia="Times New Roman" w:hAnsi="Times New Roman" w:cs="Times New Roman"/>
          <w:b/>
          <w:color w:val="073763"/>
        </w:rPr>
      </w:pPr>
    </w:p>
    <w:p w14:paraId="25D1503C" w14:textId="77777777" w:rsidR="00812366" w:rsidRDefault="00812366">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p w14:paraId="2AF8F30B" w14:textId="77777777" w:rsidR="0041022B" w:rsidRPr="00253925" w:rsidRDefault="0041022B" w:rsidP="0041022B">
      <w:pPr>
        <w:jc w:val="center"/>
        <w:rPr>
          <w:rFonts w:ascii="Dreaming Outloud Pro" w:hAnsi="Dreaming Outloud Pro" w:cs="Dreaming Outloud Pro"/>
          <w:b/>
          <w:bCs/>
          <w:sz w:val="20"/>
          <w:szCs w:val="20"/>
        </w:rPr>
      </w:pPr>
      <w:r w:rsidRPr="00253925">
        <w:rPr>
          <w:rFonts w:ascii="Dreaming Outloud Pro" w:hAnsi="Dreaming Outloud Pro" w:cs="Dreaming Outloud Pro"/>
          <w:b/>
          <w:bCs/>
          <w:sz w:val="40"/>
          <w:szCs w:val="40"/>
        </w:rPr>
        <w:lastRenderedPageBreak/>
        <w:t>Composition Requirements</w:t>
      </w:r>
    </w:p>
    <w:p w14:paraId="2B90BBAC" w14:textId="1EC4382D" w:rsidR="0041022B" w:rsidRDefault="0041022B" w:rsidP="0041022B">
      <w:pPr>
        <w:pStyle w:val="ListParagraph"/>
        <w:numPr>
          <w:ilvl w:val="0"/>
          <w:numId w:val="10"/>
        </w:numPr>
        <w:spacing w:before="240" w:after="0"/>
        <w:rPr>
          <w:sz w:val="20"/>
          <w:szCs w:val="20"/>
        </w:rPr>
      </w:pPr>
      <w:r w:rsidRPr="00253925">
        <w:rPr>
          <w:b/>
          <w:bCs/>
          <w:i/>
          <w:iCs/>
          <w:sz w:val="20"/>
          <w:szCs w:val="20"/>
        </w:rPr>
        <w:t>COMPOSITION</w:t>
      </w:r>
      <w:r>
        <w:rPr>
          <w:sz w:val="20"/>
          <w:szCs w:val="20"/>
        </w:rPr>
        <w:t xml:space="preserve">: </w:t>
      </w:r>
      <w:r w:rsidRPr="004F0C36">
        <w:rPr>
          <w:sz w:val="20"/>
          <w:szCs w:val="20"/>
        </w:rPr>
        <w:t xml:space="preserve">A composition representing ONE OF YOUR TOPICS must be handed in in written/printed format. </w:t>
      </w:r>
      <w:r>
        <w:rPr>
          <w:sz w:val="20"/>
          <w:szCs w:val="20"/>
        </w:rPr>
        <w:t xml:space="preserve">(5% - 20 </w:t>
      </w:r>
      <w:proofErr w:type="gramStart"/>
      <w:r>
        <w:rPr>
          <w:sz w:val="20"/>
          <w:szCs w:val="20"/>
        </w:rPr>
        <w:t>marks)</w:t>
      </w:r>
      <w:r w:rsidR="00416B29">
        <w:rPr>
          <w:sz w:val="20"/>
          <w:szCs w:val="20"/>
        </w:rPr>
        <w:t>x</w:t>
      </w:r>
      <w:proofErr w:type="gramEnd"/>
    </w:p>
    <w:p w14:paraId="6A7C84AE" w14:textId="77777777" w:rsidR="0041022B" w:rsidRDefault="0041022B" w:rsidP="0041022B">
      <w:pPr>
        <w:ind w:left="360"/>
        <w:rPr>
          <w:sz w:val="20"/>
          <w:szCs w:val="20"/>
        </w:rPr>
      </w:pPr>
      <w:r>
        <w:rPr>
          <w:sz w:val="20"/>
          <w:szCs w:val="20"/>
        </w:rPr>
        <w:t>Must contain TWO SECTIONS consisting of 32 bars at minimum, but a total length of NO LONGER than 4 minutes.</w:t>
      </w:r>
    </w:p>
    <w:p w14:paraId="45FB0730" w14:textId="77777777" w:rsidR="0041022B" w:rsidRDefault="0041022B" w:rsidP="0041022B">
      <w:pPr>
        <w:ind w:left="360"/>
        <w:rPr>
          <w:sz w:val="20"/>
          <w:szCs w:val="20"/>
        </w:rPr>
      </w:pPr>
      <w:r>
        <w:rPr>
          <w:sz w:val="20"/>
          <w:szCs w:val="20"/>
        </w:rPr>
        <w:t>A suggested format is:</w:t>
      </w:r>
    </w:p>
    <w:p w14:paraId="4A4F9F91" w14:textId="77777777" w:rsidR="0041022B" w:rsidRDefault="0041022B" w:rsidP="0041022B">
      <w:pPr>
        <w:pStyle w:val="ListParagraph"/>
        <w:numPr>
          <w:ilvl w:val="0"/>
          <w:numId w:val="8"/>
        </w:numPr>
        <w:spacing w:before="240" w:after="0"/>
        <w:rPr>
          <w:sz w:val="20"/>
          <w:szCs w:val="20"/>
        </w:rPr>
      </w:pPr>
      <w:r>
        <w:rPr>
          <w:sz w:val="20"/>
          <w:szCs w:val="20"/>
        </w:rPr>
        <w:t>Section A: 16 bars minimum</w:t>
      </w:r>
    </w:p>
    <w:p w14:paraId="6BA9636D" w14:textId="77777777" w:rsidR="0041022B" w:rsidRDefault="0041022B" w:rsidP="0041022B">
      <w:pPr>
        <w:pStyle w:val="ListParagraph"/>
        <w:numPr>
          <w:ilvl w:val="0"/>
          <w:numId w:val="8"/>
        </w:numPr>
        <w:spacing w:before="240" w:after="0"/>
        <w:rPr>
          <w:sz w:val="20"/>
          <w:szCs w:val="20"/>
        </w:rPr>
      </w:pPr>
      <w:r>
        <w:rPr>
          <w:sz w:val="20"/>
          <w:szCs w:val="20"/>
        </w:rPr>
        <w:t>Section B: 16 bars minimum</w:t>
      </w:r>
    </w:p>
    <w:p w14:paraId="5C584010" w14:textId="77777777" w:rsidR="0041022B" w:rsidRDefault="0041022B" w:rsidP="0041022B">
      <w:pPr>
        <w:pStyle w:val="ListParagraph"/>
        <w:numPr>
          <w:ilvl w:val="0"/>
          <w:numId w:val="8"/>
        </w:numPr>
        <w:spacing w:before="240" w:after="0"/>
        <w:rPr>
          <w:sz w:val="20"/>
          <w:szCs w:val="20"/>
        </w:rPr>
      </w:pPr>
      <w:r>
        <w:rPr>
          <w:sz w:val="20"/>
          <w:szCs w:val="20"/>
        </w:rPr>
        <w:t>A bridge linking the two sections is optional</w:t>
      </w:r>
    </w:p>
    <w:p w14:paraId="409E7C35" w14:textId="77777777" w:rsidR="0041022B" w:rsidRPr="00071748" w:rsidRDefault="0041022B" w:rsidP="0041022B">
      <w:pPr>
        <w:pStyle w:val="ListParagraph"/>
        <w:numPr>
          <w:ilvl w:val="0"/>
          <w:numId w:val="8"/>
        </w:numPr>
        <w:spacing w:before="240" w:after="0"/>
        <w:rPr>
          <w:sz w:val="20"/>
          <w:szCs w:val="20"/>
        </w:rPr>
      </w:pPr>
      <w:r>
        <w:rPr>
          <w:sz w:val="20"/>
          <w:szCs w:val="20"/>
        </w:rPr>
        <w:t xml:space="preserve">There must be sufficient use of contrast – that could be in tone </w:t>
      </w:r>
      <w:proofErr w:type="spellStart"/>
      <w:r>
        <w:rPr>
          <w:sz w:val="20"/>
          <w:szCs w:val="20"/>
        </w:rPr>
        <w:t>colour</w:t>
      </w:r>
      <w:proofErr w:type="spellEnd"/>
      <w:r>
        <w:rPr>
          <w:sz w:val="20"/>
          <w:szCs w:val="20"/>
        </w:rPr>
        <w:t>, texture, tonality</w:t>
      </w:r>
    </w:p>
    <w:p w14:paraId="1B0FC14B" w14:textId="77777777" w:rsidR="0041022B" w:rsidRDefault="0041022B" w:rsidP="0041022B">
      <w:pPr>
        <w:rPr>
          <w:sz w:val="20"/>
          <w:szCs w:val="20"/>
        </w:rPr>
      </w:pPr>
      <w:r>
        <w:rPr>
          <w:sz w:val="20"/>
          <w:szCs w:val="20"/>
        </w:rPr>
        <w:t>FOR EACH SECTION:</w:t>
      </w:r>
    </w:p>
    <w:p w14:paraId="46770B06" w14:textId="77777777" w:rsidR="0041022B" w:rsidRDefault="0041022B" w:rsidP="0041022B">
      <w:pPr>
        <w:pStyle w:val="ListParagraph"/>
        <w:numPr>
          <w:ilvl w:val="0"/>
          <w:numId w:val="8"/>
        </w:numPr>
        <w:spacing w:before="240" w:after="0"/>
        <w:rPr>
          <w:sz w:val="20"/>
          <w:szCs w:val="20"/>
        </w:rPr>
      </w:pPr>
      <w:r>
        <w:rPr>
          <w:sz w:val="20"/>
          <w:szCs w:val="20"/>
        </w:rPr>
        <w:t>It would be advisable to base your composition on a chord progression</w:t>
      </w:r>
    </w:p>
    <w:p w14:paraId="5FEEC888" w14:textId="77777777" w:rsidR="0041022B" w:rsidRDefault="0041022B" w:rsidP="0041022B">
      <w:pPr>
        <w:pStyle w:val="ListParagraph"/>
        <w:numPr>
          <w:ilvl w:val="0"/>
          <w:numId w:val="8"/>
        </w:numPr>
        <w:spacing w:before="240" w:after="0"/>
        <w:rPr>
          <w:sz w:val="20"/>
          <w:szCs w:val="20"/>
        </w:rPr>
      </w:pPr>
      <w:r>
        <w:rPr>
          <w:sz w:val="20"/>
          <w:szCs w:val="20"/>
        </w:rPr>
        <w:t>Once you have the chords, you can write a bass line</w:t>
      </w:r>
    </w:p>
    <w:p w14:paraId="66900410" w14:textId="77777777" w:rsidR="0041022B" w:rsidRDefault="0041022B" w:rsidP="0041022B">
      <w:pPr>
        <w:pStyle w:val="ListParagraph"/>
        <w:numPr>
          <w:ilvl w:val="0"/>
          <w:numId w:val="8"/>
        </w:numPr>
        <w:spacing w:before="240" w:after="0"/>
        <w:rPr>
          <w:sz w:val="20"/>
          <w:szCs w:val="20"/>
        </w:rPr>
      </w:pPr>
      <w:r>
        <w:rPr>
          <w:sz w:val="20"/>
          <w:szCs w:val="20"/>
        </w:rPr>
        <w:t>Build your melody around the chords</w:t>
      </w:r>
    </w:p>
    <w:p w14:paraId="3DF8C0EA" w14:textId="77777777" w:rsidR="0041022B" w:rsidRDefault="0041022B" w:rsidP="0041022B">
      <w:pPr>
        <w:pStyle w:val="ListParagraph"/>
        <w:numPr>
          <w:ilvl w:val="0"/>
          <w:numId w:val="8"/>
        </w:numPr>
        <w:spacing w:before="240" w:after="0"/>
        <w:rPr>
          <w:sz w:val="20"/>
          <w:szCs w:val="20"/>
        </w:rPr>
      </w:pPr>
      <w:r>
        <w:rPr>
          <w:sz w:val="20"/>
          <w:szCs w:val="20"/>
        </w:rPr>
        <w:t>Include:</w:t>
      </w:r>
    </w:p>
    <w:p w14:paraId="0B0DA874" w14:textId="77777777" w:rsidR="0041022B" w:rsidRDefault="0041022B" w:rsidP="0041022B">
      <w:pPr>
        <w:pStyle w:val="ListParagraph"/>
        <w:numPr>
          <w:ilvl w:val="0"/>
          <w:numId w:val="9"/>
        </w:numPr>
        <w:spacing w:before="240" w:after="0"/>
        <w:rPr>
          <w:sz w:val="20"/>
          <w:szCs w:val="20"/>
        </w:rPr>
      </w:pPr>
      <w:r>
        <w:rPr>
          <w:sz w:val="20"/>
          <w:szCs w:val="20"/>
        </w:rPr>
        <w:t>Instrumentation for the chords</w:t>
      </w:r>
    </w:p>
    <w:p w14:paraId="26041CA5" w14:textId="77777777" w:rsidR="0041022B" w:rsidRDefault="0041022B" w:rsidP="0041022B">
      <w:pPr>
        <w:pStyle w:val="ListParagraph"/>
        <w:numPr>
          <w:ilvl w:val="0"/>
          <w:numId w:val="9"/>
        </w:numPr>
        <w:spacing w:before="240" w:after="0"/>
        <w:rPr>
          <w:sz w:val="20"/>
          <w:szCs w:val="20"/>
        </w:rPr>
      </w:pPr>
      <w:r>
        <w:rPr>
          <w:sz w:val="20"/>
          <w:szCs w:val="20"/>
        </w:rPr>
        <w:t>Instrumentation for the melody</w:t>
      </w:r>
    </w:p>
    <w:p w14:paraId="06CBA9C1" w14:textId="77777777" w:rsidR="0041022B" w:rsidRDefault="0041022B" w:rsidP="0041022B">
      <w:pPr>
        <w:pStyle w:val="ListParagraph"/>
        <w:numPr>
          <w:ilvl w:val="0"/>
          <w:numId w:val="9"/>
        </w:numPr>
        <w:spacing w:before="240" w:after="0"/>
        <w:rPr>
          <w:sz w:val="20"/>
          <w:szCs w:val="20"/>
        </w:rPr>
      </w:pPr>
      <w:r>
        <w:rPr>
          <w:sz w:val="20"/>
          <w:szCs w:val="20"/>
        </w:rPr>
        <w:t>Instrumentation for the bass line</w:t>
      </w:r>
    </w:p>
    <w:p w14:paraId="4E3C1359" w14:textId="77777777" w:rsidR="0041022B" w:rsidRDefault="0041022B" w:rsidP="0041022B">
      <w:pPr>
        <w:pStyle w:val="ListParagraph"/>
        <w:numPr>
          <w:ilvl w:val="0"/>
          <w:numId w:val="9"/>
        </w:numPr>
        <w:spacing w:before="240" w:after="0"/>
        <w:rPr>
          <w:sz w:val="20"/>
          <w:szCs w:val="20"/>
        </w:rPr>
      </w:pPr>
      <w:r>
        <w:rPr>
          <w:sz w:val="20"/>
          <w:szCs w:val="20"/>
        </w:rPr>
        <w:t>Consider whether you want to use percussion</w:t>
      </w:r>
    </w:p>
    <w:p w14:paraId="71BF2D0C" w14:textId="77777777" w:rsidR="0041022B" w:rsidRDefault="0041022B" w:rsidP="0041022B">
      <w:pPr>
        <w:pStyle w:val="ListParagraph"/>
        <w:numPr>
          <w:ilvl w:val="0"/>
          <w:numId w:val="8"/>
        </w:numPr>
        <w:spacing w:before="240" w:after="0"/>
        <w:rPr>
          <w:sz w:val="20"/>
          <w:szCs w:val="20"/>
        </w:rPr>
      </w:pPr>
      <w:r>
        <w:rPr>
          <w:sz w:val="20"/>
          <w:szCs w:val="20"/>
        </w:rPr>
        <w:t>Try to use different progressions for the two sections to create contrast OR if you use the same progression, differ the instrumentation OR the key</w:t>
      </w:r>
    </w:p>
    <w:p w14:paraId="4E301EE4" w14:textId="77777777" w:rsidR="0041022B" w:rsidRDefault="0041022B" w:rsidP="0041022B">
      <w:pPr>
        <w:pStyle w:val="ListParagraph"/>
        <w:numPr>
          <w:ilvl w:val="0"/>
          <w:numId w:val="8"/>
        </w:numPr>
        <w:spacing w:before="240" w:after="0"/>
        <w:rPr>
          <w:sz w:val="20"/>
          <w:szCs w:val="20"/>
        </w:rPr>
      </w:pPr>
      <w:r>
        <w:rPr>
          <w:sz w:val="20"/>
          <w:szCs w:val="20"/>
        </w:rPr>
        <w:t>Use correct notation</w:t>
      </w:r>
    </w:p>
    <w:p w14:paraId="271E02A5" w14:textId="77777777" w:rsidR="0041022B" w:rsidRDefault="0041022B" w:rsidP="0041022B">
      <w:pPr>
        <w:rPr>
          <w:sz w:val="20"/>
          <w:szCs w:val="20"/>
        </w:rPr>
      </w:pPr>
    </w:p>
    <w:p w14:paraId="45584A69" w14:textId="77777777" w:rsidR="0041022B" w:rsidRDefault="0041022B" w:rsidP="0041022B">
      <w:pPr>
        <w:pStyle w:val="ListParagraph"/>
        <w:numPr>
          <w:ilvl w:val="0"/>
          <w:numId w:val="10"/>
        </w:numPr>
        <w:spacing w:before="240" w:after="0"/>
        <w:rPr>
          <w:sz w:val="20"/>
          <w:szCs w:val="20"/>
        </w:rPr>
      </w:pPr>
      <w:r w:rsidRPr="00253925">
        <w:rPr>
          <w:b/>
          <w:bCs/>
          <w:i/>
          <w:iCs/>
          <w:sz w:val="20"/>
          <w:szCs w:val="20"/>
        </w:rPr>
        <w:t>COMPOSITION PROCESS DIARY</w:t>
      </w:r>
      <w:r>
        <w:rPr>
          <w:sz w:val="20"/>
          <w:szCs w:val="20"/>
        </w:rPr>
        <w:t>: this must be submitted along with your composition (5%, 20 marks)</w:t>
      </w:r>
    </w:p>
    <w:p w14:paraId="672B6925" w14:textId="77777777" w:rsidR="0041022B" w:rsidRDefault="0041022B" w:rsidP="0041022B">
      <w:pPr>
        <w:ind w:left="360"/>
        <w:rPr>
          <w:sz w:val="20"/>
          <w:szCs w:val="20"/>
        </w:rPr>
      </w:pPr>
      <w:r>
        <w:rPr>
          <w:sz w:val="20"/>
          <w:szCs w:val="20"/>
        </w:rPr>
        <w:t>The composition portfolio should be a developmental record of your compositional skills, knowledge and abilities. To this purpose, the following components should be included and will be marked as follows:</w:t>
      </w:r>
    </w:p>
    <w:p w14:paraId="076DA9D4" w14:textId="77777777" w:rsidR="0041022B" w:rsidRPr="004D34D1" w:rsidRDefault="0041022B" w:rsidP="0041022B">
      <w:pPr>
        <w:ind w:left="360"/>
        <w:rPr>
          <w:b/>
          <w:bCs/>
          <w:sz w:val="20"/>
          <w:szCs w:val="20"/>
          <w:u w:val="single"/>
        </w:rPr>
      </w:pPr>
      <w:r w:rsidRPr="004D34D1">
        <w:rPr>
          <w:b/>
          <w:bCs/>
          <w:sz w:val="20"/>
          <w:szCs w:val="20"/>
          <w:u w:val="single"/>
        </w:rPr>
        <w:t>SECTION A: The final composition</w:t>
      </w:r>
    </w:p>
    <w:p w14:paraId="1518E763" w14:textId="77777777" w:rsidR="0041022B" w:rsidRDefault="0041022B" w:rsidP="0041022B">
      <w:pPr>
        <w:ind w:left="360"/>
        <w:rPr>
          <w:sz w:val="20"/>
          <w:szCs w:val="20"/>
        </w:rPr>
      </w:pPr>
      <w:r>
        <w:rPr>
          <w:sz w:val="20"/>
          <w:szCs w:val="20"/>
        </w:rPr>
        <w:t>The handwritten or printed version of the FINAL composition.</w:t>
      </w:r>
    </w:p>
    <w:p w14:paraId="77716B5F" w14:textId="77777777" w:rsidR="0041022B" w:rsidRPr="004D34D1" w:rsidRDefault="0041022B" w:rsidP="0041022B">
      <w:pPr>
        <w:ind w:left="360"/>
        <w:rPr>
          <w:b/>
          <w:bCs/>
          <w:sz w:val="20"/>
          <w:szCs w:val="20"/>
          <w:u w:val="single"/>
        </w:rPr>
      </w:pPr>
      <w:r w:rsidRPr="004D34D1">
        <w:rPr>
          <w:b/>
          <w:bCs/>
          <w:sz w:val="20"/>
          <w:szCs w:val="20"/>
          <w:u w:val="single"/>
        </w:rPr>
        <w:t>SECTION B: Background listening (5 marks)</w:t>
      </w:r>
    </w:p>
    <w:p w14:paraId="5531145F" w14:textId="77777777" w:rsidR="0041022B" w:rsidRDefault="0041022B" w:rsidP="0041022B">
      <w:pPr>
        <w:ind w:left="360"/>
        <w:rPr>
          <w:sz w:val="20"/>
          <w:szCs w:val="20"/>
        </w:rPr>
      </w:pPr>
      <w:r>
        <w:rPr>
          <w:sz w:val="20"/>
          <w:szCs w:val="20"/>
        </w:rPr>
        <w:t>Listen to FIVE pieces which fit your topic. For each piece, describe the sound sources used and then how a particularly effective compositional device is used. Use notation if possible. Include the details of composer, performer, URL and so on. Then write notes about each piece.</w:t>
      </w:r>
    </w:p>
    <w:p w14:paraId="56E759E6" w14:textId="77777777" w:rsidR="0041022B" w:rsidRPr="004D34D1" w:rsidRDefault="0041022B" w:rsidP="0041022B">
      <w:pPr>
        <w:ind w:left="360"/>
        <w:rPr>
          <w:b/>
          <w:bCs/>
          <w:sz w:val="20"/>
          <w:szCs w:val="20"/>
          <w:u w:val="single"/>
        </w:rPr>
      </w:pPr>
      <w:r w:rsidRPr="004D34D1">
        <w:rPr>
          <w:b/>
          <w:bCs/>
          <w:sz w:val="20"/>
          <w:szCs w:val="20"/>
          <w:u w:val="single"/>
        </w:rPr>
        <w:t>SECTION C: All drafts and compositional ideas (3 marks)</w:t>
      </w:r>
    </w:p>
    <w:p w14:paraId="0470C126" w14:textId="77777777" w:rsidR="0041022B" w:rsidRDefault="0041022B" w:rsidP="0041022B">
      <w:pPr>
        <w:ind w:left="360"/>
        <w:rPr>
          <w:sz w:val="20"/>
          <w:szCs w:val="20"/>
        </w:rPr>
      </w:pPr>
      <w:r>
        <w:rPr>
          <w:sz w:val="20"/>
          <w:szCs w:val="20"/>
        </w:rPr>
        <w:t>All compositional ideas/themes/melodies, whether these formed part of the final composition of not, should be included. The following should be included as evidence:</w:t>
      </w:r>
    </w:p>
    <w:p w14:paraId="74AE7431" w14:textId="77777777" w:rsidR="0041022B" w:rsidRDefault="0041022B" w:rsidP="0041022B">
      <w:pPr>
        <w:pStyle w:val="ListParagraph"/>
        <w:numPr>
          <w:ilvl w:val="0"/>
          <w:numId w:val="8"/>
        </w:numPr>
        <w:spacing w:before="240" w:after="0"/>
        <w:rPr>
          <w:sz w:val="20"/>
          <w:szCs w:val="20"/>
        </w:rPr>
      </w:pPr>
      <w:r>
        <w:rPr>
          <w:sz w:val="20"/>
          <w:szCs w:val="20"/>
        </w:rPr>
        <w:t>Draft versions of the composition</w:t>
      </w:r>
    </w:p>
    <w:p w14:paraId="63AC6E24" w14:textId="77777777" w:rsidR="0041022B" w:rsidRDefault="0041022B" w:rsidP="0041022B">
      <w:pPr>
        <w:pStyle w:val="ListParagraph"/>
        <w:numPr>
          <w:ilvl w:val="0"/>
          <w:numId w:val="8"/>
        </w:numPr>
        <w:spacing w:before="240" w:after="0"/>
        <w:rPr>
          <w:sz w:val="20"/>
          <w:szCs w:val="20"/>
        </w:rPr>
      </w:pPr>
      <w:r>
        <w:rPr>
          <w:sz w:val="20"/>
          <w:szCs w:val="20"/>
        </w:rPr>
        <w:t>Annotated fragments of compositional ideas that have been used/rejected</w:t>
      </w:r>
    </w:p>
    <w:p w14:paraId="690A3C1C" w14:textId="77777777" w:rsidR="0041022B" w:rsidRDefault="0041022B" w:rsidP="0041022B">
      <w:pPr>
        <w:pStyle w:val="ListParagraph"/>
        <w:numPr>
          <w:ilvl w:val="0"/>
          <w:numId w:val="8"/>
        </w:numPr>
        <w:spacing w:before="240" w:after="0"/>
        <w:rPr>
          <w:sz w:val="20"/>
          <w:szCs w:val="20"/>
        </w:rPr>
      </w:pPr>
      <w:r>
        <w:rPr>
          <w:sz w:val="20"/>
          <w:szCs w:val="20"/>
        </w:rPr>
        <w:t>Experimentations and improvisations</w:t>
      </w:r>
    </w:p>
    <w:p w14:paraId="48B0E0A1" w14:textId="77777777" w:rsidR="0041022B" w:rsidRPr="00253925" w:rsidRDefault="0041022B" w:rsidP="0041022B">
      <w:pPr>
        <w:pStyle w:val="ListParagraph"/>
        <w:numPr>
          <w:ilvl w:val="0"/>
          <w:numId w:val="8"/>
        </w:numPr>
        <w:spacing w:before="240" w:after="0"/>
        <w:rPr>
          <w:sz w:val="20"/>
          <w:szCs w:val="20"/>
        </w:rPr>
      </w:pPr>
      <w:r>
        <w:rPr>
          <w:sz w:val="20"/>
          <w:szCs w:val="20"/>
        </w:rPr>
        <w:t>Notes detailing why changes were made and what effects the changes had</w:t>
      </w:r>
    </w:p>
    <w:p w14:paraId="44A64DE4" w14:textId="77777777" w:rsidR="0041022B" w:rsidRPr="004D34D1" w:rsidRDefault="0041022B" w:rsidP="0041022B">
      <w:pPr>
        <w:rPr>
          <w:b/>
          <w:bCs/>
          <w:sz w:val="20"/>
          <w:szCs w:val="20"/>
          <w:u w:val="single"/>
        </w:rPr>
      </w:pPr>
      <w:r w:rsidRPr="004D34D1">
        <w:rPr>
          <w:b/>
          <w:bCs/>
          <w:sz w:val="20"/>
          <w:szCs w:val="20"/>
          <w:u w:val="single"/>
        </w:rPr>
        <w:t>SECTION D: Process diary entries (5 marks)</w:t>
      </w:r>
    </w:p>
    <w:p w14:paraId="3B06EFA8" w14:textId="77777777" w:rsidR="0041022B" w:rsidRDefault="0041022B" w:rsidP="0041022B">
      <w:pPr>
        <w:pStyle w:val="ListParagraph"/>
        <w:numPr>
          <w:ilvl w:val="0"/>
          <w:numId w:val="8"/>
        </w:numPr>
        <w:spacing w:before="240" w:after="0"/>
        <w:rPr>
          <w:sz w:val="20"/>
          <w:szCs w:val="20"/>
        </w:rPr>
      </w:pPr>
      <w:r>
        <w:rPr>
          <w:sz w:val="20"/>
          <w:szCs w:val="20"/>
        </w:rPr>
        <w:t>This is an ongoing journal with entries detailing the development of the composition.</w:t>
      </w:r>
    </w:p>
    <w:p w14:paraId="1424D2FB" w14:textId="77777777" w:rsidR="0041022B" w:rsidRDefault="0041022B" w:rsidP="0041022B">
      <w:pPr>
        <w:rPr>
          <w:sz w:val="20"/>
          <w:szCs w:val="20"/>
        </w:rPr>
      </w:pPr>
      <w:r>
        <w:rPr>
          <w:sz w:val="20"/>
          <w:szCs w:val="20"/>
        </w:rPr>
        <w:t>The process diary should show some of the each of the following requirements:</w:t>
      </w:r>
    </w:p>
    <w:p w14:paraId="63BE9D94" w14:textId="77777777" w:rsidR="0041022B" w:rsidRDefault="0041022B" w:rsidP="0041022B">
      <w:pPr>
        <w:pStyle w:val="ListParagraph"/>
        <w:numPr>
          <w:ilvl w:val="0"/>
          <w:numId w:val="8"/>
        </w:numPr>
        <w:spacing w:before="240" w:after="0"/>
        <w:rPr>
          <w:sz w:val="20"/>
          <w:szCs w:val="20"/>
        </w:rPr>
      </w:pPr>
      <w:r>
        <w:rPr>
          <w:sz w:val="20"/>
          <w:szCs w:val="20"/>
        </w:rPr>
        <w:t xml:space="preserve">Dated </w:t>
      </w:r>
      <w:proofErr w:type="gramStart"/>
      <w:r>
        <w:rPr>
          <w:sz w:val="20"/>
          <w:szCs w:val="20"/>
        </w:rPr>
        <w:t>entries;</w:t>
      </w:r>
      <w:proofErr w:type="gramEnd"/>
    </w:p>
    <w:p w14:paraId="22B03206" w14:textId="77777777" w:rsidR="0041022B" w:rsidRDefault="0041022B" w:rsidP="0041022B">
      <w:pPr>
        <w:pStyle w:val="ListParagraph"/>
        <w:numPr>
          <w:ilvl w:val="0"/>
          <w:numId w:val="8"/>
        </w:numPr>
        <w:spacing w:before="240" w:after="0"/>
        <w:rPr>
          <w:sz w:val="20"/>
          <w:szCs w:val="20"/>
        </w:rPr>
      </w:pPr>
      <w:r>
        <w:rPr>
          <w:sz w:val="20"/>
          <w:szCs w:val="20"/>
        </w:rPr>
        <w:lastRenderedPageBreak/>
        <w:t xml:space="preserve">Your thoughts, ideas or </w:t>
      </w:r>
      <w:proofErr w:type="gramStart"/>
      <w:r>
        <w:rPr>
          <w:sz w:val="20"/>
          <w:szCs w:val="20"/>
        </w:rPr>
        <w:t>plans;</w:t>
      </w:r>
      <w:proofErr w:type="gramEnd"/>
    </w:p>
    <w:p w14:paraId="5C7BE24D" w14:textId="77777777" w:rsidR="0041022B" w:rsidRDefault="0041022B" w:rsidP="0041022B">
      <w:pPr>
        <w:pStyle w:val="ListParagraph"/>
        <w:numPr>
          <w:ilvl w:val="0"/>
          <w:numId w:val="8"/>
        </w:numPr>
        <w:spacing w:before="240" w:after="0"/>
        <w:rPr>
          <w:sz w:val="20"/>
          <w:szCs w:val="20"/>
        </w:rPr>
      </w:pPr>
      <w:r>
        <w:rPr>
          <w:sz w:val="20"/>
          <w:szCs w:val="20"/>
        </w:rPr>
        <w:t xml:space="preserve">Notation ideas and </w:t>
      </w:r>
      <w:proofErr w:type="gramStart"/>
      <w:r>
        <w:rPr>
          <w:sz w:val="20"/>
          <w:szCs w:val="20"/>
        </w:rPr>
        <w:t>drafts;</w:t>
      </w:r>
      <w:proofErr w:type="gramEnd"/>
    </w:p>
    <w:p w14:paraId="17A580D0" w14:textId="77777777" w:rsidR="0041022B" w:rsidRDefault="0041022B" w:rsidP="0041022B">
      <w:pPr>
        <w:pStyle w:val="ListParagraph"/>
        <w:numPr>
          <w:ilvl w:val="0"/>
          <w:numId w:val="8"/>
        </w:numPr>
        <w:spacing w:before="240" w:after="0"/>
        <w:rPr>
          <w:sz w:val="20"/>
          <w:szCs w:val="20"/>
        </w:rPr>
      </w:pPr>
      <w:r>
        <w:rPr>
          <w:sz w:val="20"/>
          <w:szCs w:val="20"/>
        </w:rPr>
        <w:t xml:space="preserve">On-going </w:t>
      </w:r>
      <w:proofErr w:type="gramStart"/>
      <w:r>
        <w:rPr>
          <w:sz w:val="20"/>
          <w:szCs w:val="20"/>
        </w:rPr>
        <w:t>evaluation</w:t>
      </w:r>
      <w:proofErr w:type="gramEnd"/>
      <w:r>
        <w:rPr>
          <w:sz w:val="20"/>
          <w:szCs w:val="20"/>
        </w:rPr>
        <w:t xml:space="preserve"> which occurs regularly in the diary, and</w:t>
      </w:r>
    </w:p>
    <w:p w14:paraId="434B6110" w14:textId="77777777" w:rsidR="0041022B" w:rsidRPr="004D34D1" w:rsidRDefault="0041022B" w:rsidP="0041022B">
      <w:pPr>
        <w:pStyle w:val="ListParagraph"/>
        <w:numPr>
          <w:ilvl w:val="0"/>
          <w:numId w:val="8"/>
        </w:numPr>
        <w:spacing w:before="240" w:after="0"/>
        <w:rPr>
          <w:sz w:val="20"/>
          <w:szCs w:val="20"/>
        </w:rPr>
      </w:pPr>
      <w:r>
        <w:rPr>
          <w:sz w:val="20"/>
          <w:szCs w:val="20"/>
        </w:rPr>
        <w:t xml:space="preserve">Editing </w:t>
      </w:r>
      <w:proofErr w:type="gramStart"/>
      <w:r>
        <w:rPr>
          <w:sz w:val="20"/>
          <w:szCs w:val="20"/>
        </w:rPr>
        <w:t>as a result of</w:t>
      </w:r>
      <w:proofErr w:type="gramEnd"/>
      <w:r>
        <w:rPr>
          <w:sz w:val="20"/>
          <w:szCs w:val="20"/>
        </w:rPr>
        <w:t xml:space="preserve"> the evaluation</w:t>
      </w:r>
    </w:p>
    <w:p w14:paraId="3DD770D0" w14:textId="77777777" w:rsidR="0041022B" w:rsidRPr="004D34D1" w:rsidRDefault="0041022B" w:rsidP="0041022B">
      <w:pPr>
        <w:rPr>
          <w:b/>
          <w:bCs/>
          <w:sz w:val="20"/>
          <w:szCs w:val="20"/>
          <w:u w:val="single"/>
        </w:rPr>
      </w:pPr>
      <w:r w:rsidRPr="004D34D1">
        <w:rPr>
          <w:b/>
          <w:bCs/>
          <w:sz w:val="20"/>
          <w:szCs w:val="20"/>
          <w:u w:val="single"/>
        </w:rPr>
        <w:t>SECTION E: Teacher feedback (4 marks)</w:t>
      </w:r>
    </w:p>
    <w:p w14:paraId="0D0FB8C7" w14:textId="77777777" w:rsidR="0041022B" w:rsidRDefault="0041022B" w:rsidP="0041022B">
      <w:pPr>
        <w:rPr>
          <w:sz w:val="20"/>
          <w:szCs w:val="20"/>
        </w:rPr>
      </w:pPr>
      <w:r>
        <w:rPr>
          <w:sz w:val="20"/>
          <w:szCs w:val="20"/>
        </w:rPr>
        <w:t>You should submit your drafts WEEKLY to your teacher for feedback. This feedback must be recorded and should include your response to the feedback as well.</w:t>
      </w:r>
    </w:p>
    <w:p w14:paraId="2F305C46" w14:textId="77777777" w:rsidR="0041022B" w:rsidRPr="004D34D1" w:rsidRDefault="0041022B" w:rsidP="0041022B">
      <w:pPr>
        <w:rPr>
          <w:b/>
          <w:bCs/>
          <w:sz w:val="20"/>
          <w:szCs w:val="20"/>
          <w:u w:val="single"/>
        </w:rPr>
      </w:pPr>
      <w:r w:rsidRPr="004D34D1">
        <w:rPr>
          <w:b/>
          <w:bCs/>
          <w:sz w:val="20"/>
          <w:szCs w:val="20"/>
          <w:u w:val="single"/>
        </w:rPr>
        <w:t>SECTION F: Reflection and evaluation of final composition (3 marks)</w:t>
      </w:r>
    </w:p>
    <w:p w14:paraId="6D50A2D3" w14:textId="77777777" w:rsidR="0041022B" w:rsidRDefault="0041022B" w:rsidP="0041022B">
      <w:pPr>
        <w:rPr>
          <w:sz w:val="20"/>
          <w:szCs w:val="20"/>
        </w:rPr>
      </w:pPr>
      <w:r>
        <w:rPr>
          <w:sz w:val="20"/>
          <w:szCs w:val="20"/>
        </w:rPr>
        <w:t>The composition portfolio should include your reflections of your own composition. The following can be included as evidence:</w:t>
      </w:r>
    </w:p>
    <w:p w14:paraId="498357BC" w14:textId="77777777" w:rsidR="0041022B" w:rsidRDefault="0041022B" w:rsidP="0041022B">
      <w:pPr>
        <w:pStyle w:val="ListParagraph"/>
        <w:numPr>
          <w:ilvl w:val="0"/>
          <w:numId w:val="8"/>
        </w:numPr>
        <w:spacing w:before="240" w:after="0"/>
        <w:rPr>
          <w:sz w:val="20"/>
          <w:szCs w:val="20"/>
        </w:rPr>
      </w:pPr>
      <w:r>
        <w:rPr>
          <w:sz w:val="20"/>
          <w:szCs w:val="20"/>
        </w:rPr>
        <w:t>Assessments of your work describing its strengths and weaknesses</w:t>
      </w:r>
    </w:p>
    <w:p w14:paraId="4EC9B478" w14:textId="77777777" w:rsidR="0041022B" w:rsidRDefault="0041022B" w:rsidP="0041022B">
      <w:pPr>
        <w:pStyle w:val="ListParagraph"/>
        <w:numPr>
          <w:ilvl w:val="0"/>
          <w:numId w:val="8"/>
        </w:numPr>
        <w:spacing w:before="240" w:after="0"/>
        <w:rPr>
          <w:sz w:val="20"/>
          <w:szCs w:val="20"/>
        </w:rPr>
      </w:pPr>
      <w:r>
        <w:rPr>
          <w:sz w:val="20"/>
          <w:szCs w:val="20"/>
        </w:rPr>
        <w:t>Analysis and reflections of others’ compositions</w:t>
      </w:r>
    </w:p>
    <w:p w14:paraId="2B1D2C06" w14:textId="77777777" w:rsidR="0041022B" w:rsidRDefault="0041022B" w:rsidP="0041022B">
      <w:pPr>
        <w:pStyle w:val="ListParagraph"/>
        <w:numPr>
          <w:ilvl w:val="0"/>
          <w:numId w:val="8"/>
        </w:numPr>
        <w:spacing w:before="240" w:after="0"/>
        <w:rPr>
          <w:sz w:val="20"/>
          <w:szCs w:val="20"/>
        </w:rPr>
      </w:pPr>
      <w:r>
        <w:rPr>
          <w:sz w:val="20"/>
          <w:szCs w:val="20"/>
        </w:rPr>
        <w:t>Analysis of other composers’ compositional techniques</w:t>
      </w:r>
    </w:p>
    <w:p w14:paraId="192EA026" w14:textId="77777777" w:rsidR="0041022B" w:rsidRDefault="0041022B" w:rsidP="0041022B">
      <w:pPr>
        <w:pStyle w:val="ListParagraph"/>
        <w:numPr>
          <w:ilvl w:val="0"/>
          <w:numId w:val="8"/>
        </w:numPr>
        <w:spacing w:before="240" w:after="0"/>
        <w:rPr>
          <w:sz w:val="20"/>
          <w:szCs w:val="20"/>
        </w:rPr>
      </w:pPr>
      <w:r>
        <w:rPr>
          <w:sz w:val="20"/>
          <w:szCs w:val="20"/>
        </w:rPr>
        <w:t>Evidence of listening and aural analysis of other works</w:t>
      </w:r>
    </w:p>
    <w:p w14:paraId="4D08DF2F" w14:textId="77777777" w:rsidR="0041022B" w:rsidRDefault="0041022B">
      <w:pPr>
        <w:rPr>
          <w:rFonts w:ascii="Times New Roman" w:eastAsia="Times New Roman" w:hAnsi="Times New Roman" w:cs="Times New Roman"/>
          <w:b/>
          <w:color w:val="073763"/>
        </w:rPr>
      </w:pPr>
    </w:p>
    <w:p w14:paraId="4D3260D2" w14:textId="77777777" w:rsidR="0041022B" w:rsidRDefault="0041022B">
      <w:pPr>
        <w:rPr>
          <w:rFonts w:ascii="Times New Roman" w:eastAsia="Times New Roman" w:hAnsi="Times New Roman" w:cs="Times New Roman"/>
          <w:b/>
          <w:color w:val="073763"/>
        </w:rPr>
      </w:pPr>
    </w:p>
    <w:p w14:paraId="3F61EDDD" w14:textId="27417D29" w:rsidR="008B0993" w:rsidRPr="00450BCA" w:rsidRDefault="008B0993" w:rsidP="008B0993">
      <w:pPr>
        <w:jc w:val="center"/>
        <w:rPr>
          <w:rFonts w:ascii="Dreaming Outloud Script Pro" w:hAnsi="Dreaming Outloud Script Pro" w:cs="Dreaming Outloud Script Pro"/>
          <w:b/>
          <w:bCs/>
          <w:sz w:val="36"/>
          <w:szCs w:val="36"/>
        </w:rPr>
      </w:pPr>
      <w:r w:rsidRPr="00450BCA">
        <w:rPr>
          <w:rFonts w:ascii="Dreaming Outloud Script Pro" w:hAnsi="Dreaming Outloud Script Pro" w:cs="Dreaming Outloud Script Pro"/>
          <w:b/>
          <w:bCs/>
          <w:sz w:val="36"/>
          <w:szCs w:val="36"/>
        </w:rPr>
        <w:t xml:space="preserve">Elective </w:t>
      </w:r>
      <w:r w:rsidR="00263E7E">
        <w:rPr>
          <w:rFonts w:ascii="Dreaming Outloud Script Pro" w:hAnsi="Dreaming Outloud Script Pro" w:cs="Dreaming Outloud Script Pro"/>
          <w:b/>
          <w:bCs/>
          <w:sz w:val="36"/>
          <w:szCs w:val="36"/>
        </w:rPr>
        <w:t>Three</w:t>
      </w:r>
      <w:r w:rsidRPr="00450BCA">
        <w:rPr>
          <w:rFonts w:ascii="Dreaming Outloud Script Pro" w:hAnsi="Dreaming Outloud Script Pro" w:cs="Dreaming Outloud Script Pro"/>
          <w:b/>
          <w:bCs/>
          <w:sz w:val="36"/>
          <w:szCs w:val="36"/>
        </w:rPr>
        <w:t xml:space="preserve"> Requirements: (15%)</w:t>
      </w:r>
    </w:p>
    <w:p w14:paraId="2AEF0FA1" w14:textId="77777777" w:rsidR="008B0993" w:rsidRDefault="008B0993" w:rsidP="008B0993">
      <w:pPr>
        <w:rPr>
          <w:sz w:val="20"/>
          <w:szCs w:val="20"/>
        </w:rPr>
      </w:pPr>
      <w:r>
        <w:rPr>
          <w:sz w:val="20"/>
          <w:szCs w:val="20"/>
        </w:rPr>
        <w:t xml:space="preserve">Choose one of the following representing </w:t>
      </w:r>
      <w:proofErr w:type="gramStart"/>
      <w:r>
        <w:rPr>
          <w:sz w:val="20"/>
          <w:szCs w:val="20"/>
        </w:rPr>
        <w:t>TOPIC</w:t>
      </w:r>
      <w:proofErr w:type="gramEnd"/>
      <w:r>
        <w:rPr>
          <w:sz w:val="20"/>
          <w:szCs w:val="20"/>
        </w:rPr>
        <w:t xml:space="preserve"> TWO: </w:t>
      </w:r>
    </w:p>
    <w:p w14:paraId="30374CE2" w14:textId="77777777" w:rsidR="008B0993" w:rsidRDefault="008B0993" w:rsidP="008B0993">
      <w:pPr>
        <w:pStyle w:val="ListParagraph"/>
        <w:numPr>
          <w:ilvl w:val="0"/>
          <w:numId w:val="8"/>
        </w:numPr>
        <w:spacing w:before="240" w:after="0"/>
        <w:rPr>
          <w:sz w:val="20"/>
          <w:szCs w:val="20"/>
        </w:rPr>
      </w:pPr>
      <w:r>
        <w:rPr>
          <w:sz w:val="20"/>
          <w:szCs w:val="20"/>
        </w:rPr>
        <w:t>One performance (time limit: 5 mins) OR</w:t>
      </w:r>
    </w:p>
    <w:p w14:paraId="548D592F" w14:textId="77777777" w:rsidR="008B0993" w:rsidRDefault="008B0993" w:rsidP="008B0993">
      <w:pPr>
        <w:pStyle w:val="ListParagraph"/>
        <w:numPr>
          <w:ilvl w:val="0"/>
          <w:numId w:val="8"/>
        </w:numPr>
        <w:spacing w:before="240" w:after="0"/>
        <w:rPr>
          <w:sz w:val="20"/>
          <w:szCs w:val="20"/>
        </w:rPr>
      </w:pPr>
      <w:r>
        <w:rPr>
          <w:sz w:val="20"/>
          <w:szCs w:val="20"/>
        </w:rPr>
        <w:t>One Viva Voce for Topic 1 OR</w:t>
      </w:r>
    </w:p>
    <w:p w14:paraId="4DA34D2B" w14:textId="77777777" w:rsidR="008B0993" w:rsidRDefault="008B0993" w:rsidP="008B0993">
      <w:pPr>
        <w:pStyle w:val="ListParagraph"/>
        <w:numPr>
          <w:ilvl w:val="0"/>
          <w:numId w:val="8"/>
        </w:numPr>
        <w:spacing w:before="240" w:after="0"/>
        <w:rPr>
          <w:sz w:val="20"/>
          <w:szCs w:val="20"/>
        </w:rPr>
      </w:pPr>
      <w:r>
        <w:rPr>
          <w:sz w:val="20"/>
          <w:szCs w:val="20"/>
        </w:rPr>
        <w:t>One composition and diary (time limit: 4 mins)</w:t>
      </w:r>
    </w:p>
    <w:p w14:paraId="63BE9DDC" w14:textId="77777777" w:rsidR="008B0993" w:rsidRDefault="008B0993">
      <w:pPr>
        <w:rPr>
          <w:rFonts w:ascii="Times New Roman" w:eastAsia="Times New Roman" w:hAnsi="Times New Roman" w:cs="Times New Roman"/>
          <w:b/>
          <w:color w:val="073763"/>
        </w:rPr>
      </w:pPr>
    </w:p>
    <w:p w14:paraId="7921A893" w14:textId="77777777" w:rsidR="008B0993" w:rsidRDefault="008B0993">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p w14:paraId="3872A38A" w14:textId="77777777" w:rsidR="006737F9" w:rsidRPr="00D71DBD" w:rsidRDefault="006737F9" w:rsidP="006737F9">
      <w:pPr>
        <w:jc w:val="center"/>
        <w:rPr>
          <w:rFonts w:ascii="Dreaming Outloud Script Pro" w:hAnsi="Dreaming Outloud Script Pro" w:cs="Dreaming Outloud Script Pro"/>
          <w:b/>
          <w:bCs/>
          <w:sz w:val="36"/>
          <w:szCs w:val="36"/>
        </w:rPr>
      </w:pPr>
      <w:r w:rsidRPr="00D71DBD">
        <w:rPr>
          <w:rFonts w:ascii="Dreaming Outloud Script Pro" w:hAnsi="Dreaming Outloud Script Pro" w:cs="Dreaming Outloud Script Pro"/>
          <w:b/>
          <w:bCs/>
          <w:sz w:val="36"/>
          <w:szCs w:val="36"/>
        </w:rPr>
        <w:lastRenderedPageBreak/>
        <w:t>Marking Guidelines: P</w:t>
      </w:r>
      <w:r>
        <w:rPr>
          <w:rFonts w:ascii="Dreaming Outloud Script Pro" w:hAnsi="Dreaming Outloud Script Pro" w:cs="Dreaming Outloud Script Pro"/>
          <w:b/>
          <w:bCs/>
          <w:sz w:val="36"/>
          <w:szCs w:val="36"/>
        </w:rPr>
        <w:t>rocess Diary</w:t>
      </w:r>
    </w:p>
    <w:tbl>
      <w:tblPr>
        <w:tblStyle w:val="TableGrid"/>
        <w:tblW w:w="9209" w:type="dxa"/>
        <w:tblLook w:val="04A0" w:firstRow="1" w:lastRow="0" w:firstColumn="1" w:lastColumn="0" w:noHBand="0" w:noVBand="1"/>
      </w:tblPr>
      <w:tblGrid>
        <w:gridCol w:w="8217"/>
        <w:gridCol w:w="992"/>
      </w:tblGrid>
      <w:tr w:rsidR="006737F9" w14:paraId="58F00FF5" w14:textId="77777777" w:rsidTr="00F400E0">
        <w:tc>
          <w:tcPr>
            <w:tcW w:w="8217" w:type="dxa"/>
            <w:shd w:val="clear" w:color="auto" w:fill="FFCCFF"/>
          </w:tcPr>
          <w:p w14:paraId="20F8A8A5" w14:textId="77777777" w:rsidR="006737F9" w:rsidRPr="00D71DBD" w:rsidRDefault="006737F9" w:rsidP="00F400E0">
            <w:pPr>
              <w:rPr>
                <w:b/>
                <w:bCs/>
                <w:sz w:val="20"/>
                <w:szCs w:val="20"/>
              </w:rPr>
            </w:pPr>
            <w:r w:rsidRPr="00D71DBD">
              <w:rPr>
                <w:b/>
                <w:bCs/>
                <w:sz w:val="20"/>
                <w:szCs w:val="20"/>
              </w:rPr>
              <w:t>Criteria</w:t>
            </w:r>
          </w:p>
        </w:tc>
        <w:tc>
          <w:tcPr>
            <w:tcW w:w="992" w:type="dxa"/>
            <w:shd w:val="clear" w:color="auto" w:fill="FFCCFF"/>
          </w:tcPr>
          <w:p w14:paraId="7E6A8EAA" w14:textId="77777777" w:rsidR="006737F9" w:rsidRPr="00D71DBD" w:rsidRDefault="006737F9" w:rsidP="00F400E0">
            <w:pPr>
              <w:rPr>
                <w:b/>
                <w:bCs/>
                <w:sz w:val="20"/>
                <w:szCs w:val="20"/>
              </w:rPr>
            </w:pPr>
            <w:r w:rsidRPr="00D71DBD">
              <w:rPr>
                <w:b/>
                <w:bCs/>
                <w:sz w:val="20"/>
                <w:szCs w:val="20"/>
              </w:rPr>
              <w:t>Marks</w:t>
            </w:r>
          </w:p>
        </w:tc>
      </w:tr>
      <w:tr w:rsidR="006737F9" w14:paraId="0C120B10" w14:textId="77777777" w:rsidTr="00F400E0">
        <w:tc>
          <w:tcPr>
            <w:tcW w:w="8217" w:type="dxa"/>
          </w:tcPr>
          <w:p w14:paraId="0CA1221E" w14:textId="77777777" w:rsidR="006737F9" w:rsidRDefault="006737F9" w:rsidP="00F400E0">
            <w:pPr>
              <w:rPr>
                <w:sz w:val="20"/>
                <w:szCs w:val="20"/>
              </w:rPr>
            </w:pPr>
            <w:r>
              <w:rPr>
                <w:sz w:val="20"/>
                <w:szCs w:val="20"/>
              </w:rPr>
              <w:t>SECTION B: Background Listening</w:t>
            </w:r>
          </w:p>
          <w:p w14:paraId="1CA692E5" w14:textId="77777777" w:rsidR="006737F9" w:rsidRDefault="006737F9" w:rsidP="006737F9">
            <w:pPr>
              <w:pStyle w:val="ListParagraph"/>
              <w:numPr>
                <w:ilvl w:val="0"/>
                <w:numId w:val="15"/>
              </w:numPr>
              <w:spacing w:before="240" w:after="0"/>
              <w:rPr>
                <w:sz w:val="20"/>
                <w:szCs w:val="20"/>
              </w:rPr>
            </w:pPr>
            <w:r>
              <w:rPr>
                <w:sz w:val="20"/>
                <w:szCs w:val="20"/>
              </w:rPr>
              <w:t>Creative and broad range of listening material documented (5)</w:t>
            </w:r>
          </w:p>
          <w:p w14:paraId="3D5E254C" w14:textId="77777777" w:rsidR="006737F9" w:rsidRDefault="006737F9" w:rsidP="006737F9">
            <w:pPr>
              <w:pStyle w:val="ListParagraph"/>
              <w:numPr>
                <w:ilvl w:val="0"/>
                <w:numId w:val="15"/>
              </w:numPr>
              <w:spacing w:before="240" w:after="0"/>
              <w:rPr>
                <w:sz w:val="20"/>
                <w:szCs w:val="20"/>
              </w:rPr>
            </w:pPr>
            <w:r>
              <w:rPr>
                <w:sz w:val="20"/>
                <w:szCs w:val="20"/>
              </w:rPr>
              <w:t>A range of listening material documented (4)</w:t>
            </w:r>
          </w:p>
          <w:p w14:paraId="5FC9A0BC" w14:textId="77777777" w:rsidR="006737F9" w:rsidRDefault="006737F9" w:rsidP="006737F9">
            <w:pPr>
              <w:pStyle w:val="ListParagraph"/>
              <w:numPr>
                <w:ilvl w:val="0"/>
                <w:numId w:val="15"/>
              </w:numPr>
              <w:spacing w:before="240" w:after="0"/>
              <w:rPr>
                <w:sz w:val="20"/>
                <w:szCs w:val="20"/>
              </w:rPr>
            </w:pPr>
            <w:r>
              <w:rPr>
                <w:sz w:val="20"/>
                <w:szCs w:val="20"/>
              </w:rPr>
              <w:t>Some listening material documented (3)</w:t>
            </w:r>
          </w:p>
          <w:p w14:paraId="55283B1D" w14:textId="77777777" w:rsidR="006737F9" w:rsidRDefault="006737F9" w:rsidP="006737F9">
            <w:pPr>
              <w:pStyle w:val="ListParagraph"/>
              <w:numPr>
                <w:ilvl w:val="0"/>
                <w:numId w:val="15"/>
              </w:numPr>
              <w:spacing w:before="240" w:after="0"/>
              <w:rPr>
                <w:sz w:val="20"/>
                <w:szCs w:val="20"/>
              </w:rPr>
            </w:pPr>
            <w:r>
              <w:rPr>
                <w:sz w:val="20"/>
                <w:szCs w:val="20"/>
              </w:rPr>
              <w:t>Limited listening material documented (2)</w:t>
            </w:r>
          </w:p>
          <w:p w14:paraId="0370BA2E" w14:textId="77777777" w:rsidR="006737F9" w:rsidRPr="00091463" w:rsidRDefault="006737F9" w:rsidP="006737F9">
            <w:pPr>
              <w:pStyle w:val="ListParagraph"/>
              <w:numPr>
                <w:ilvl w:val="0"/>
                <w:numId w:val="15"/>
              </w:numPr>
              <w:spacing w:before="240" w:after="0"/>
              <w:rPr>
                <w:sz w:val="20"/>
                <w:szCs w:val="20"/>
              </w:rPr>
            </w:pPr>
            <w:r>
              <w:rPr>
                <w:sz w:val="20"/>
                <w:szCs w:val="20"/>
              </w:rPr>
              <w:t>Inadequate listening material documented (1)</w:t>
            </w:r>
          </w:p>
        </w:tc>
        <w:tc>
          <w:tcPr>
            <w:tcW w:w="992" w:type="dxa"/>
          </w:tcPr>
          <w:p w14:paraId="16A326BE" w14:textId="77777777" w:rsidR="006737F9" w:rsidRPr="00AD03A5" w:rsidRDefault="006737F9" w:rsidP="00F400E0">
            <w:pPr>
              <w:rPr>
                <w:sz w:val="20"/>
                <w:szCs w:val="20"/>
              </w:rPr>
            </w:pPr>
            <w:r>
              <w:rPr>
                <w:sz w:val="20"/>
                <w:szCs w:val="20"/>
              </w:rPr>
              <w:t>5 marks</w:t>
            </w:r>
          </w:p>
        </w:tc>
      </w:tr>
      <w:tr w:rsidR="006737F9" w14:paraId="5A8660F4" w14:textId="77777777" w:rsidTr="00F400E0">
        <w:tc>
          <w:tcPr>
            <w:tcW w:w="8217" w:type="dxa"/>
          </w:tcPr>
          <w:p w14:paraId="2B3F1598" w14:textId="77777777" w:rsidR="006737F9" w:rsidRDefault="006737F9" w:rsidP="00F400E0">
            <w:pPr>
              <w:rPr>
                <w:sz w:val="20"/>
                <w:szCs w:val="20"/>
              </w:rPr>
            </w:pPr>
            <w:r>
              <w:rPr>
                <w:sz w:val="20"/>
                <w:szCs w:val="20"/>
              </w:rPr>
              <w:t>SECTION C: All drafts and compositional ideas</w:t>
            </w:r>
          </w:p>
          <w:p w14:paraId="2E2C2536" w14:textId="77777777" w:rsidR="006737F9" w:rsidRDefault="006737F9" w:rsidP="006737F9">
            <w:pPr>
              <w:pStyle w:val="ListParagraph"/>
              <w:numPr>
                <w:ilvl w:val="0"/>
                <w:numId w:val="15"/>
              </w:numPr>
              <w:spacing w:before="240" w:after="0"/>
              <w:rPr>
                <w:sz w:val="20"/>
                <w:szCs w:val="20"/>
              </w:rPr>
            </w:pPr>
            <w:r>
              <w:rPr>
                <w:sz w:val="20"/>
                <w:szCs w:val="20"/>
              </w:rPr>
              <w:t>Extensive drafts included indicating the development of the composition (3)</w:t>
            </w:r>
          </w:p>
          <w:p w14:paraId="6E9C5CE9" w14:textId="77777777" w:rsidR="006737F9" w:rsidRDefault="006737F9" w:rsidP="006737F9">
            <w:pPr>
              <w:pStyle w:val="ListParagraph"/>
              <w:numPr>
                <w:ilvl w:val="0"/>
                <w:numId w:val="15"/>
              </w:numPr>
              <w:spacing w:before="240" w:after="0"/>
              <w:rPr>
                <w:sz w:val="20"/>
                <w:szCs w:val="20"/>
              </w:rPr>
            </w:pPr>
            <w:r>
              <w:rPr>
                <w:sz w:val="20"/>
                <w:szCs w:val="20"/>
              </w:rPr>
              <w:t>Comprehensive drafts included indicated the development of the composition (2)</w:t>
            </w:r>
          </w:p>
          <w:p w14:paraId="7FA53DBE" w14:textId="77777777" w:rsidR="006737F9" w:rsidRPr="006A335C" w:rsidRDefault="006737F9" w:rsidP="006737F9">
            <w:pPr>
              <w:pStyle w:val="ListParagraph"/>
              <w:numPr>
                <w:ilvl w:val="0"/>
                <w:numId w:val="15"/>
              </w:numPr>
              <w:spacing w:before="240" w:after="0"/>
              <w:rPr>
                <w:sz w:val="20"/>
                <w:szCs w:val="20"/>
              </w:rPr>
            </w:pPr>
            <w:r>
              <w:rPr>
                <w:sz w:val="20"/>
                <w:szCs w:val="20"/>
              </w:rPr>
              <w:t>Limited drafts included indicating the development of the composition (1)</w:t>
            </w:r>
          </w:p>
        </w:tc>
        <w:tc>
          <w:tcPr>
            <w:tcW w:w="992" w:type="dxa"/>
          </w:tcPr>
          <w:p w14:paraId="013E9FD5" w14:textId="77777777" w:rsidR="006737F9" w:rsidRPr="00D71DBD" w:rsidRDefault="006737F9" w:rsidP="00F400E0">
            <w:pPr>
              <w:rPr>
                <w:sz w:val="20"/>
                <w:szCs w:val="20"/>
              </w:rPr>
            </w:pPr>
            <w:r>
              <w:rPr>
                <w:sz w:val="20"/>
                <w:szCs w:val="20"/>
              </w:rPr>
              <w:t>3 marks</w:t>
            </w:r>
          </w:p>
        </w:tc>
      </w:tr>
      <w:tr w:rsidR="006737F9" w14:paraId="451AAF07" w14:textId="77777777" w:rsidTr="00F400E0">
        <w:tc>
          <w:tcPr>
            <w:tcW w:w="8217" w:type="dxa"/>
          </w:tcPr>
          <w:p w14:paraId="704261C8" w14:textId="77777777" w:rsidR="006737F9" w:rsidRDefault="006737F9" w:rsidP="00F400E0">
            <w:pPr>
              <w:rPr>
                <w:sz w:val="20"/>
                <w:szCs w:val="20"/>
              </w:rPr>
            </w:pPr>
            <w:r>
              <w:rPr>
                <w:sz w:val="20"/>
                <w:szCs w:val="20"/>
              </w:rPr>
              <w:t>SECTION D: Process diary entries</w:t>
            </w:r>
          </w:p>
          <w:p w14:paraId="3DAE2599" w14:textId="77777777" w:rsidR="006737F9" w:rsidRDefault="006737F9" w:rsidP="006737F9">
            <w:pPr>
              <w:pStyle w:val="ListParagraph"/>
              <w:numPr>
                <w:ilvl w:val="0"/>
                <w:numId w:val="15"/>
              </w:numPr>
              <w:spacing w:before="240" w:after="0"/>
              <w:rPr>
                <w:sz w:val="20"/>
                <w:szCs w:val="20"/>
              </w:rPr>
            </w:pPr>
            <w:r>
              <w:rPr>
                <w:sz w:val="20"/>
                <w:szCs w:val="20"/>
              </w:rPr>
              <w:t>Excellent documentation of compositional process. Detailed information about alterations and improvements. Regular and detailed entries into diary (5)</w:t>
            </w:r>
          </w:p>
          <w:p w14:paraId="5CE546CE" w14:textId="77777777" w:rsidR="006737F9" w:rsidRDefault="006737F9" w:rsidP="006737F9">
            <w:pPr>
              <w:pStyle w:val="ListParagraph"/>
              <w:numPr>
                <w:ilvl w:val="0"/>
                <w:numId w:val="15"/>
              </w:numPr>
              <w:spacing w:before="240" w:after="0"/>
              <w:rPr>
                <w:sz w:val="20"/>
                <w:szCs w:val="20"/>
              </w:rPr>
            </w:pPr>
            <w:r>
              <w:rPr>
                <w:sz w:val="20"/>
                <w:szCs w:val="20"/>
              </w:rPr>
              <w:t>High degree of documentation of compositional process. Clear information about alterations and improvements. Regular entries into diary (4)</w:t>
            </w:r>
          </w:p>
          <w:p w14:paraId="62DA4013" w14:textId="77777777" w:rsidR="006737F9" w:rsidRDefault="006737F9" w:rsidP="006737F9">
            <w:pPr>
              <w:pStyle w:val="ListParagraph"/>
              <w:numPr>
                <w:ilvl w:val="0"/>
                <w:numId w:val="15"/>
              </w:numPr>
              <w:spacing w:before="240" w:after="0"/>
              <w:rPr>
                <w:sz w:val="20"/>
                <w:szCs w:val="20"/>
              </w:rPr>
            </w:pPr>
            <w:r>
              <w:rPr>
                <w:sz w:val="20"/>
                <w:szCs w:val="20"/>
              </w:rPr>
              <w:t xml:space="preserve">Effective documentation of compositional </w:t>
            </w:r>
            <w:proofErr w:type="gramStart"/>
            <w:r>
              <w:rPr>
                <w:sz w:val="20"/>
                <w:szCs w:val="20"/>
              </w:rPr>
              <w:t>process</w:t>
            </w:r>
            <w:proofErr w:type="gramEnd"/>
            <w:r>
              <w:rPr>
                <w:sz w:val="20"/>
                <w:szCs w:val="20"/>
              </w:rPr>
              <w:t>. Information about alterations and improvements. Inconsistent entries into diary (3)</w:t>
            </w:r>
          </w:p>
          <w:p w14:paraId="69D900AD" w14:textId="77777777" w:rsidR="006737F9" w:rsidRDefault="006737F9" w:rsidP="006737F9">
            <w:pPr>
              <w:pStyle w:val="ListParagraph"/>
              <w:numPr>
                <w:ilvl w:val="0"/>
                <w:numId w:val="15"/>
              </w:numPr>
              <w:spacing w:before="240" w:after="0"/>
              <w:rPr>
                <w:sz w:val="20"/>
                <w:szCs w:val="20"/>
              </w:rPr>
            </w:pPr>
            <w:r>
              <w:rPr>
                <w:sz w:val="20"/>
                <w:szCs w:val="20"/>
              </w:rPr>
              <w:t>Limited documentation of compositional process. Limited information about alterations and improvements. Limited entries into diary (2)</w:t>
            </w:r>
          </w:p>
          <w:p w14:paraId="44FBDCA4" w14:textId="77777777" w:rsidR="006737F9" w:rsidRPr="00625277" w:rsidRDefault="006737F9" w:rsidP="006737F9">
            <w:pPr>
              <w:pStyle w:val="ListParagraph"/>
              <w:numPr>
                <w:ilvl w:val="0"/>
                <w:numId w:val="15"/>
              </w:numPr>
              <w:spacing w:before="240" w:after="0"/>
              <w:rPr>
                <w:sz w:val="20"/>
                <w:szCs w:val="20"/>
              </w:rPr>
            </w:pPr>
            <w:r>
              <w:rPr>
                <w:sz w:val="20"/>
                <w:szCs w:val="20"/>
              </w:rPr>
              <w:t>Inadequate documentation of compositional process. Little or no information about alterations and improvements. Little or no entries into diary (1)</w:t>
            </w:r>
          </w:p>
        </w:tc>
        <w:tc>
          <w:tcPr>
            <w:tcW w:w="992" w:type="dxa"/>
          </w:tcPr>
          <w:p w14:paraId="0D4C59B8" w14:textId="77777777" w:rsidR="006737F9" w:rsidRPr="00D71DBD" w:rsidRDefault="006737F9" w:rsidP="00F400E0">
            <w:pPr>
              <w:rPr>
                <w:sz w:val="20"/>
                <w:szCs w:val="20"/>
              </w:rPr>
            </w:pPr>
            <w:r>
              <w:rPr>
                <w:sz w:val="20"/>
                <w:szCs w:val="20"/>
              </w:rPr>
              <w:t>5 marks</w:t>
            </w:r>
          </w:p>
        </w:tc>
      </w:tr>
      <w:tr w:rsidR="006737F9" w14:paraId="6198DC57" w14:textId="77777777" w:rsidTr="00F400E0">
        <w:tc>
          <w:tcPr>
            <w:tcW w:w="8217" w:type="dxa"/>
          </w:tcPr>
          <w:p w14:paraId="2BB96873" w14:textId="77777777" w:rsidR="006737F9" w:rsidRDefault="006737F9" w:rsidP="00F400E0">
            <w:pPr>
              <w:rPr>
                <w:sz w:val="20"/>
                <w:szCs w:val="20"/>
              </w:rPr>
            </w:pPr>
            <w:r>
              <w:rPr>
                <w:sz w:val="20"/>
                <w:szCs w:val="20"/>
              </w:rPr>
              <w:t>SECTION E: Teacher feedback</w:t>
            </w:r>
          </w:p>
          <w:p w14:paraId="02E8D381" w14:textId="77777777" w:rsidR="006737F9" w:rsidRDefault="006737F9" w:rsidP="006737F9">
            <w:pPr>
              <w:pStyle w:val="ListParagraph"/>
              <w:numPr>
                <w:ilvl w:val="0"/>
                <w:numId w:val="15"/>
              </w:numPr>
              <w:spacing w:before="240" w:after="0"/>
              <w:rPr>
                <w:sz w:val="20"/>
                <w:szCs w:val="20"/>
              </w:rPr>
            </w:pPr>
            <w:r>
              <w:rPr>
                <w:sz w:val="20"/>
                <w:szCs w:val="20"/>
              </w:rPr>
              <w:t>Composition submitted weekly for feedback and comprehensive reflection is provided on feedback (4)</w:t>
            </w:r>
          </w:p>
          <w:p w14:paraId="3906B988" w14:textId="77777777" w:rsidR="006737F9" w:rsidRDefault="006737F9" w:rsidP="006737F9">
            <w:pPr>
              <w:pStyle w:val="ListParagraph"/>
              <w:numPr>
                <w:ilvl w:val="0"/>
                <w:numId w:val="15"/>
              </w:numPr>
              <w:spacing w:before="240" w:after="0"/>
              <w:rPr>
                <w:sz w:val="20"/>
                <w:szCs w:val="20"/>
              </w:rPr>
            </w:pPr>
            <w:r>
              <w:rPr>
                <w:sz w:val="20"/>
                <w:szCs w:val="20"/>
              </w:rPr>
              <w:t>Composition submitted regularly for feedback and reflection is provided on feedback (3)</w:t>
            </w:r>
          </w:p>
          <w:p w14:paraId="52085CB1" w14:textId="77777777" w:rsidR="006737F9" w:rsidRDefault="006737F9" w:rsidP="006737F9">
            <w:pPr>
              <w:pStyle w:val="ListParagraph"/>
              <w:numPr>
                <w:ilvl w:val="0"/>
                <w:numId w:val="15"/>
              </w:numPr>
              <w:spacing w:before="240" w:after="0"/>
              <w:rPr>
                <w:sz w:val="20"/>
                <w:szCs w:val="20"/>
              </w:rPr>
            </w:pPr>
            <w:r>
              <w:rPr>
                <w:sz w:val="20"/>
                <w:szCs w:val="20"/>
              </w:rPr>
              <w:t>Composition submitted 4-5 times for feedback and some reflection is provided on feedback (2)</w:t>
            </w:r>
          </w:p>
          <w:p w14:paraId="25D8CB51" w14:textId="77777777" w:rsidR="006737F9" w:rsidRPr="00347611" w:rsidRDefault="006737F9" w:rsidP="006737F9">
            <w:pPr>
              <w:pStyle w:val="ListParagraph"/>
              <w:numPr>
                <w:ilvl w:val="0"/>
                <w:numId w:val="15"/>
              </w:numPr>
              <w:spacing w:before="240" w:after="0"/>
              <w:rPr>
                <w:sz w:val="20"/>
                <w:szCs w:val="20"/>
              </w:rPr>
            </w:pPr>
            <w:r>
              <w:rPr>
                <w:sz w:val="20"/>
                <w:szCs w:val="20"/>
              </w:rPr>
              <w:t>Composition submitted on limited occasions for feedback. Limited reflection is provided on feedback (1)</w:t>
            </w:r>
          </w:p>
        </w:tc>
        <w:tc>
          <w:tcPr>
            <w:tcW w:w="992" w:type="dxa"/>
          </w:tcPr>
          <w:p w14:paraId="08FCB42D" w14:textId="77777777" w:rsidR="006737F9" w:rsidRPr="00D71DBD" w:rsidRDefault="006737F9" w:rsidP="00F400E0">
            <w:pPr>
              <w:rPr>
                <w:sz w:val="20"/>
                <w:szCs w:val="20"/>
              </w:rPr>
            </w:pPr>
            <w:r>
              <w:rPr>
                <w:sz w:val="20"/>
                <w:szCs w:val="20"/>
              </w:rPr>
              <w:t>4 marks</w:t>
            </w:r>
          </w:p>
        </w:tc>
      </w:tr>
      <w:tr w:rsidR="006737F9" w14:paraId="5E6E1154" w14:textId="77777777" w:rsidTr="00F400E0">
        <w:tc>
          <w:tcPr>
            <w:tcW w:w="8217" w:type="dxa"/>
          </w:tcPr>
          <w:p w14:paraId="4049E613" w14:textId="77777777" w:rsidR="006737F9" w:rsidRDefault="006737F9" w:rsidP="00F400E0">
            <w:pPr>
              <w:rPr>
                <w:sz w:val="20"/>
                <w:szCs w:val="20"/>
              </w:rPr>
            </w:pPr>
            <w:r>
              <w:rPr>
                <w:sz w:val="20"/>
                <w:szCs w:val="20"/>
              </w:rPr>
              <w:t>SECTION F: Reflection and evaluation of final composition</w:t>
            </w:r>
          </w:p>
          <w:p w14:paraId="6E0C3307" w14:textId="77777777" w:rsidR="006737F9" w:rsidRDefault="006737F9" w:rsidP="006737F9">
            <w:pPr>
              <w:pStyle w:val="ListParagraph"/>
              <w:numPr>
                <w:ilvl w:val="0"/>
                <w:numId w:val="15"/>
              </w:numPr>
              <w:spacing w:before="240" w:after="0"/>
              <w:rPr>
                <w:sz w:val="20"/>
                <w:szCs w:val="20"/>
              </w:rPr>
            </w:pPr>
            <w:r>
              <w:rPr>
                <w:sz w:val="20"/>
                <w:szCs w:val="20"/>
              </w:rPr>
              <w:t xml:space="preserve">Thought and detailed reflections on the compositional process and </w:t>
            </w:r>
            <w:proofErr w:type="gramStart"/>
            <w:r>
              <w:rPr>
                <w:sz w:val="20"/>
                <w:szCs w:val="20"/>
              </w:rPr>
              <w:t>end product</w:t>
            </w:r>
            <w:proofErr w:type="gramEnd"/>
            <w:r>
              <w:rPr>
                <w:sz w:val="20"/>
                <w:szCs w:val="20"/>
              </w:rPr>
              <w:t xml:space="preserve"> (3)</w:t>
            </w:r>
          </w:p>
          <w:p w14:paraId="650E825C" w14:textId="77777777" w:rsidR="006737F9" w:rsidRDefault="006737F9" w:rsidP="006737F9">
            <w:pPr>
              <w:pStyle w:val="ListParagraph"/>
              <w:numPr>
                <w:ilvl w:val="0"/>
                <w:numId w:val="15"/>
              </w:numPr>
              <w:spacing w:before="240" w:after="0"/>
              <w:rPr>
                <w:sz w:val="20"/>
                <w:szCs w:val="20"/>
              </w:rPr>
            </w:pPr>
            <w:r>
              <w:rPr>
                <w:sz w:val="20"/>
                <w:szCs w:val="20"/>
              </w:rPr>
              <w:t xml:space="preserve">Thoughtful reflections on the composition process and </w:t>
            </w:r>
            <w:proofErr w:type="gramStart"/>
            <w:r>
              <w:rPr>
                <w:sz w:val="20"/>
                <w:szCs w:val="20"/>
              </w:rPr>
              <w:t>end product</w:t>
            </w:r>
            <w:proofErr w:type="gramEnd"/>
            <w:r>
              <w:rPr>
                <w:sz w:val="20"/>
                <w:szCs w:val="20"/>
              </w:rPr>
              <w:t xml:space="preserve"> (2)</w:t>
            </w:r>
          </w:p>
          <w:p w14:paraId="78ABF622" w14:textId="77777777" w:rsidR="006737F9" w:rsidRPr="00347611" w:rsidRDefault="006737F9" w:rsidP="006737F9">
            <w:pPr>
              <w:pStyle w:val="ListParagraph"/>
              <w:numPr>
                <w:ilvl w:val="0"/>
                <w:numId w:val="15"/>
              </w:numPr>
              <w:spacing w:before="240" w:after="0"/>
              <w:rPr>
                <w:sz w:val="20"/>
                <w:szCs w:val="20"/>
              </w:rPr>
            </w:pPr>
            <w:r>
              <w:rPr>
                <w:sz w:val="20"/>
                <w:szCs w:val="20"/>
              </w:rPr>
              <w:t xml:space="preserve">Limited reflections on the composition process and </w:t>
            </w:r>
            <w:proofErr w:type="gramStart"/>
            <w:r>
              <w:rPr>
                <w:sz w:val="20"/>
                <w:szCs w:val="20"/>
              </w:rPr>
              <w:t>end product</w:t>
            </w:r>
            <w:proofErr w:type="gramEnd"/>
            <w:r>
              <w:rPr>
                <w:sz w:val="20"/>
                <w:szCs w:val="20"/>
              </w:rPr>
              <w:t xml:space="preserve"> (1)</w:t>
            </w:r>
          </w:p>
        </w:tc>
        <w:tc>
          <w:tcPr>
            <w:tcW w:w="992" w:type="dxa"/>
          </w:tcPr>
          <w:p w14:paraId="780E7A13" w14:textId="77777777" w:rsidR="006737F9" w:rsidRPr="00D71DBD" w:rsidRDefault="006737F9" w:rsidP="00F400E0">
            <w:pPr>
              <w:rPr>
                <w:sz w:val="20"/>
                <w:szCs w:val="20"/>
              </w:rPr>
            </w:pPr>
            <w:r>
              <w:rPr>
                <w:sz w:val="20"/>
                <w:szCs w:val="20"/>
              </w:rPr>
              <w:t>3 marks</w:t>
            </w:r>
          </w:p>
        </w:tc>
      </w:tr>
    </w:tbl>
    <w:p w14:paraId="3F9BA90B" w14:textId="77777777" w:rsidR="006737F9" w:rsidRDefault="006737F9" w:rsidP="006737F9">
      <w:pPr>
        <w:jc w:val="center"/>
        <w:rPr>
          <w:rFonts w:ascii="Dreaming Outloud Script Pro" w:hAnsi="Dreaming Outloud Script Pro" w:cs="Dreaming Outloud Script Pro"/>
          <w:b/>
          <w:bCs/>
          <w:sz w:val="36"/>
          <w:szCs w:val="36"/>
        </w:rPr>
      </w:pPr>
      <w:r>
        <w:rPr>
          <w:rFonts w:ascii="Dreaming Outloud Script Pro" w:hAnsi="Dreaming Outloud Script Pro" w:cs="Dreaming Outloud Script Pro"/>
          <w:b/>
          <w:bCs/>
          <w:sz w:val="36"/>
          <w:szCs w:val="36"/>
        </w:rPr>
        <w:br w:type="page"/>
      </w:r>
    </w:p>
    <w:p w14:paraId="51B0E98E" w14:textId="77777777" w:rsidR="006737F9" w:rsidRPr="00D71DBD" w:rsidRDefault="006737F9" w:rsidP="006737F9">
      <w:pPr>
        <w:jc w:val="center"/>
        <w:rPr>
          <w:rFonts w:ascii="Dreaming Outloud Script Pro" w:hAnsi="Dreaming Outloud Script Pro" w:cs="Dreaming Outloud Script Pro"/>
          <w:b/>
          <w:bCs/>
          <w:sz w:val="36"/>
          <w:szCs w:val="36"/>
        </w:rPr>
      </w:pPr>
      <w:r w:rsidRPr="00D71DBD">
        <w:rPr>
          <w:rFonts w:ascii="Dreaming Outloud Script Pro" w:hAnsi="Dreaming Outloud Script Pro" w:cs="Dreaming Outloud Script Pro"/>
          <w:b/>
          <w:bCs/>
          <w:sz w:val="36"/>
          <w:szCs w:val="36"/>
        </w:rPr>
        <w:lastRenderedPageBreak/>
        <w:t>Marking Guidelines: Performance</w:t>
      </w:r>
    </w:p>
    <w:tbl>
      <w:tblPr>
        <w:tblStyle w:val="TableGrid"/>
        <w:tblW w:w="0" w:type="auto"/>
        <w:tblLook w:val="04A0" w:firstRow="1" w:lastRow="0" w:firstColumn="1" w:lastColumn="0" w:noHBand="0" w:noVBand="1"/>
      </w:tblPr>
      <w:tblGrid>
        <w:gridCol w:w="8784"/>
        <w:gridCol w:w="1083"/>
      </w:tblGrid>
      <w:tr w:rsidR="006737F9" w14:paraId="1592A08F" w14:textId="77777777" w:rsidTr="006737F9">
        <w:tc>
          <w:tcPr>
            <w:tcW w:w="8784" w:type="dxa"/>
            <w:shd w:val="clear" w:color="auto" w:fill="FFCCFF"/>
          </w:tcPr>
          <w:p w14:paraId="0AFCCF45" w14:textId="77777777" w:rsidR="006737F9" w:rsidRPr="00D71DBD" w:rsidRDefault="006737F9" w:rsidP="00F400E0">
            <w:pPr>
              <w:rPr>
                <w:b/>
                <w:bCs/>
                <w:sz w:val="20"/>
                <w:szCs w:val="20"/>
              </w:rPr>
            </w:pPr>
            <w:r w:rsidRPr="00D71DBD">
              <w:rPr>
                <w:b/>
                <w:bCs/>
                <w:sz w:val="20"/>
                <w:szCs w:val="20"/>
              </w:rPr>
              <w:t>Criteria</w:t>
            </w:r>
          </w:p>
        </w:tc>
        <w:tc>
          <w:tcPr>
            <w:tcW w:w="1083" w:type="dxa"/>
            <w:shd w:val="clear" w:color="auto" w:fill="FFCCFF"/>
          </w:tcPr>
          <w:p w14:paraId="1FA84603" w14:textId="77777777" w:rsidR="006737F9" w:rsidRPr="00D71DBD" w:rsidRDefault="006737F9" w:rsidP="00F400E0">
            <w:pPr>
              <w:rPr>
                <w:b/>
                <w:bCs/>
                <w:sz w:val="20"/>
                <w:szCs w:val="20"/>
              </w:rPr>
            </w:pPr>
            <w:r w:rsidRPr="00D71DBD">
              <w:rPr>
                <w:b/>
                <w:bCs/>
                <w:sz w:val="20"/>
                <w:szCs w:val="20"/>
              </w:rPr>
              <w:t>Marks</w:t>
            </w:r>
          </w:p>
        </w:tc>
      </w:tr>
      <w:tr w:rsidR="006737F9" w14:paraId="461B2FFF" w14:textId="77777777" w:rsidTr="006737F9">
        <w:tc>
          <w:tcPr>
            <w:tcW w:w="8784" w:type="dxa"/>
          </w:tcPr>
          <w:p w14:paraId="35263BA8" w14:textId="77777777" w:rsidR="006737F9" w:rsidRPr="00D71DBD" w:rsidRDefault="006737F9" w:rsidP="006737F9">
            <w:pPr>
              <w:pStyle w:val="ListParagraph"/>
              <w:numPr>
                <w:ilvl w:val="0"/>
                <w:numId w:val="11"/>
              </w:numPr>
              <w:spacing w:before="240" w:after="0"/>
              <w:rPr>
                <w:sz w:val="20"/>
                <w:szCs w:val="20"/>
              </w:rPr>
            </w:pPr>
            <w:r w:rsidRPr="00D71DBD">
              <w:rPr>
                <w:sz w:val="20"/>
                <w:szCs w:val="20"/>
              </w:rPr>
              <w:t>Performance was fluent and demonstrated competent control of techniques as required for the specific piece</w:t>
            </w:r>
          </w:p>
          <w:p w14:paraId="16CB6E3B" w14:textId="77777777" w:rsidR="006737F9" w:rsidRPr="00D71DBD" w:rsidRDefault="006737F9" w:rsidP="006737F9">
            <w:pPr>
              <w:pStyle w:val="ListParagraph"/>
              <w:numPr>
                <w:ilvl w:val="0"/>
                <w:numId w:val="11"/>
              </w:numPr>
              <w:spacing w:before="240" w:after="0"/>
              <w:rPr>
                <w:sz w:val="20"/>
                <w:szCs w:val="20"/>
              </w:rPr>
            </w:pPr>
            <w:proofErr w:type="gramStart"/>
            <w:r w:rsidRPr="00D71DBD">
              <w:rPr>
                <w:sz w:val="20"/>
                <w:szCs w:val="20"/>
              </w:rPr>
              <w:t>Intonation</w:t>
            </w:r>
            <w:proofErr w:type="gramEnd"/>
            <w:r w:rsidRPr="00D71DBD">
              <w:rPr>
                <w:sz w:val="20"/>
                <w:szCs w:val="20"/>
              </w:rPr>
              <w:t xml:space="preserve"> was correct. </w:t>
            </w:r>
          </w:p>
          <w:p w14:paraId="15508AE1" w14:textId="77777777" w:rsidR="006737F9" w:rsidRPr="00D71DBD" w:rsidRDefault="006737F9" w:rsidP="006737F9">
            <w:pPr>
              <w:pStyle w:val="ListParagraph"/>
              <w:numPr>
                <w:ilvl w:val="0"/>
                <w:numId w:val="11"/>
              </w:numPr>
              <w:spacing w:before="240" w:after="0"/>
              <w:rPr>
                <w:sz w:val="20"/>
                <w:szCs w:val="20"/>
              </w:rPr>
            </w:pPr>
            <w:r w:rsidRPr="00D71DBD">
              <w:rPr>
                <w:sz w:val="20"/>
                <w:szCs w:val="20"/>
              </w:rPr>
              <w:t xml:space="preserve">Excellent use of articulation, dynamics and expressive techniques </w:t>
            </w:r>
          </w:p>
          <w:p w14:paraId="4DEC8B1E" w14:textId="77777777" w:rsidR="006737F9" w:rsidRPr="00D71DBD" w:rsidRDefault="006737F9" w:rsidP="006737F9">
            <w:pPr>
              <w:pStyle w:val="ListParagraph"/>
              <w:numPr>
                <w:ilvl w:val="0"/>
                <w:numId w:val="11"/>
              </w:numPr>
              <w:spacing w:before="240" w:after="0"/>
              <w:rPr>
                <w:sz w:val="20"/>
                <w:szCs w:val="20"/>
              </w:rPr>
            </w:pPr>
            <w:proofErr w:type="gramStart"/>
            <w:r w:rsidRPr="00D71DBD">
              <w:rPr>
                <w:sz w:val="20"/>
                <w:szCs w:val="20"/>
              </w:rPr>
              <w:t>Performance</w:t>
            </w:r>
            <w:proofErr w:type="gramEnd"/>
            <w:r w:rsidRPr="00D71DBD">
              <w:rPr>
                <w:sz w:val="20"/>
                <w:szCs w:val="20"/>
              </w:rPr>
              <w:t xml:space="preserve"> was musically sensitive and stylistically appropriate. </w:t>
            </w:r>
          </w:p>
          <w:p w14:paraId="06A1CC47" w14:textId="77777777" w:rsidR="006737F9" w:rsidRPr="00D71DBD" w:rsidRDefault="006737F9" w:rsidP="006737F9">
            <w:pPr>
              <w:pStyle w:val="ListParagraph"/>
              <w:numPr>
                <w:ilvl w:val="0"/>
                <w:numId w:val="11"/>
              </w:numPr>
              <w:spacing w:before="240" w:after="0"/>
              <w:rPr>
                <w:sz w:val="20"/>
                <w:szCs w:val="20"/>
              </w:rPr>
            </w:pPr>
            <w:r w:rsidRPr="00D71DBD">
              <w:rPr>
                <w:sz w:val="20"/>
                <w:szCs w:val="20"/>
              </w:rPr>
              <w:t xml:space="preserve">Demonstrates a highly developed understanding of solo/ensemble techniques. Clear understanding of the role as soloist/ensemble member. Clear communication with </w:t>
            </w:r>
            <w:proofErr w:type="gramStart"/>
            <w:r w:rsidRPr="00D71DBD">
              <w:rPr>
                <w:sz w:val="20"/>
                <w:szCs w:val="20"/>
              </w:rPr>
              <w:t>accompanist</w:t>
            </w:r>
            <w:proofErr w:type="gramEnd"/>
            <w:r w:rsidRPr="00D71DBD">
              <w:rPr>
                <w:sz w:val="20"/>
                <w:szCs w:val="20"/>
              </w:rPr>
              <w:t xml:space="preserve"> or ensemble members.</w:t>
            </w:r>
          </w:p>
        </w:tc>
        <w:tc>
          <w:tcPr>
            <w:tcW w:w="1083" w:type="dxa"/>
          </w:tcPr>
          <w:p w14:paraId="0826731F" w14:textId="77777777" w:rsidR="006737F9" w:rsidRPr="00D71DBD" w:rsidRDefault="006737F9" w:rsidP="00F400E0">
            <w:pPr>
              <w:rPr>
                <w:sz w:val="20"/>
                <w:szCs w:val="20"/>
              </w:rPr>
            </w:pPr>
            <w:r w:rsidRPr="00D71DBD">
              <w:rPr>
                <w:sz w:val="20"/>
                <w:szCs w:val="20"/>
              </w:rPr>
              <w:t>17-20</w:t>
            </w:r>
          </w:p>
        </w:tc>
      </w:tr>
      <w:tr w:rsidR="006737F9" w14:paraId="7C0A934B" w14:textId="77777777" w:rsidTr="006737F9">
        <w:tc>
          <w:tcPr>
            <w:tcW w:w="8784" w:type="dxa"/>
          </w:tcPr>
          <w:p w14:paraId="1C0D2B45" w14:textId="77777777" w:rsidR="006737F9" w:rsidRPr="00D71DBD" w:rsidRDefault="006737F9" w:rsidP="006737F9">
            <w:pPr>
              <w:pStyle w:val="ListParagraph"/>
              <w:numPr>
                <w:ilvl w:val="0"/>
                <w:numId w:val="12"/>
              </w:numPr>
              <w:spacing w:before="240" w:after="0"/>
              <w:rPr>
                <w:sz w:val="20"/>
                <w:szCs w:val="20"/>
              </w:rPr>
            </w:pPr>
            <w:r w:rsidRPr="00D71DBD">
              <w:rPr>
                <w:sz w:val="20"/>
                <w:szCs w:val="20"/>
              </w:rPr>
              <w:t xml:space="preserve">Performance was fluent and demonstrated developed control of techniques as required for the specific piece. Intonation was mostly correct. </w:t>
            </w:r>
          </w:p>
          <w:p w14:paraId="4041C38B" w14:textId="77777777" w:rsidR="006737F9" w:rsidRPr="00D71DBD" w:rsidRDefault="006737F9" w:rsidP="006737F9">
            <w:pPr>
              <w:pStyle w:val="ListParagraph"/>
              <w:numPr>
                <w:ilvl w:val="0"/>
                <w:numId w:val="12"/>
              </w:numPr>
              <w:spacing w:before="240" w:after="0"/>
              <w:rPr>
                <w:sz w:val="20"/>
                <w:szCs w:val="20"/>
              </w:rPr>
            </w:pPr>
            <w:r w:rsidRPr="00D71DBD">
              <w:rPr>
                <w:sz w:val="20"/>
                <w:szCs w:val="20"/>
              </w:rPr>
              <w:t xml:space="preserve">Competent use of articulation, dynamics and expressive techniques </w:t>
            </w:r>
          </w:p>
          <w:p w14:paraId="35F77E4B" w14:textId="77777777" w:rsidR="006737F9" w:rsidRPr="00D71DBD" w:rsidRDefault="006737F9" w:rsidP="006737F9">
            <w:pPr>
              <w:pStyle w:val="ListParagraph"/>
              <w:numPr>
                <w:ilvl w:val="0"/>
                <w:numId w:val="12"/>
              </w:numPr>
              <w:spacing w:before="240" w:after="0"/>
              <w:rPr>
                <w:sz w:val="20"/>
                <w:szCs w:val="20"/>
              </w:rPr>
            </w:pPr>
            <w:r w:rsidRPr="00D71DBD">
              <w:rPr>
                <w:sz w:val="20"/>
                <w:szCs w:val="20"/>
              </w:rPr>
              <w:t xml:space="preserve">Performance was sensitive and stylistically </w:t>
            </w:r>
            <w:proofErr w:type="gramStart"/>
            <w:r w:rsidRPr="00D71DBD">
              <w:rPr>
                <w:sz w:val="20"/>
                <w:szCs w:val="20"/>
              </w:rPr>
              <w:t>mostly</w:t>
            </w:r>
            <w:proofErr w:type="gramEnd"/>
            <w:r w:rsidRPr="00D71DBD">
              <w:rPr>
                <w:sz w:val="20"/>
                <w:szCs w:val="20"/>
              </w:rPr>
              <w:t xml:space="preserve"> appropriate. </w:t>
            </w:r>
          </w:p>
          <w:p w14:paraId="72B4D211" w14:textId="77777777" w:rsidR="006737F9" w:rsidRPr="00D71DBD" w:rsidRDefault="006737F9" w:rsidP="006737F9">
            <w:pPr>
              <w:pStyle w:val="ListParagraph"/>
              <w:numPr>
                <w:ilvl w:val="0"/>
                <w:numId w:val="12"/>
              </w:numPr>
              <w:spacing w:before="240" w:after="0"/>
              <w:rPr>
                <w:sz w:val="20"/>
                <w:szCs w:val="20"/>
              </w:rPr>
            </w:pPr>
            <w:r w:rsidRPr="00D71DBD">
              <w:rPr>
                <w:sz w:val="20"/>
                <w:szCs w:val="20"/>
              </w:rPr>
              <w:t xml:space="preserve">Demonstrates a developed understanding of solo/ensemble techniques. Good understanding of the role as </w:t>
            </w:r>
            <w:proofErr w:type="gramStart"/>
            <w:r w:rsidRPr="00D71DBD">
              <w:rPr>
                <w:sz w:val="20"/>
                <w:szCs w:val="20"/>
              </w:rPr>
              <w:t>soloist</w:t>
            </w:r>
            <w:proofErr w:type="gramEnd"/>
            <w:r w:rsidRPr="00D71DBD">
              <w:rPr>
                <w:sz w:val="20"/>
                <w:szCs w:val="20"/>
              </w:rPr>
              <w:t xml:space="preserve">/ensemble member. Mostly clear communication with </w:t>
            </w:r>
            <w:proofErr w:type="gramStart"/>
            <w:r w:rsidRPr="00D71DBD">
              <w:rPr>
                <w:sz w:val="20"/>
                <w:szCs w:val="20"/>
              </w:rPr>
              <w:t>accompanist</w:t>
            </w:r>
            <w:proofErr w:type="gramEnd"/>
            <w:r w:rsidRPr="00D71DBD">
              <w:rPr>
                <w:sz w:val="20"/>
                <w:szCs w:val="20"/>
              </w:rPr>
              <w:t xml:space="preserve"> or ensemble members.</w:t>
            </w:r>
          </w:p>
        </w:tc>
        <w:tc>
          <w:tcPr>
            <w:tcW w:w="1083" w:type="dxa"/>
          </w:tcPr>
          <w:p w14:paraId="1DEBD9AD" w14:textId="77777777" w:rsidR="006737F9" w:rsidRPr="00D71DBD" w:rsidRDefault="006737F9" w:rsidP="00F400E0">
            <w:pPr>
              <w:rPr>
                <w:sz w:val="20"/>
                <w:szCs w:val="20"/>
              </w:rPr>
            </w:pPr>
            <w:r w:rsidRPr="00D71DBD">
              <w:rPr>
                <w:sz w:val="20"/>
                <w:szCs w:val="20"/>
              </w:rPr>
              <w:t>13-16</w:t>
            </w:r>
          </w:p>
        </w:tc>
      </w:tr>
      <w:tr w:rsidR="006737F9" w14:paraId="3DF8D9DF" w14:textId="77777777" w:rsidTr="006737F9">
        <w:tc>
          <w:tcPr>
            <w:tcW w:w="8784" w:type="dxa"/>
          </w:tcPr>
          <w:p w14:paraId="3CC18F18" w14:textId="77777777" w:rsidR="006737F9" w:rsidRPr="00D71DBD" w:rsidRDefault="006737F9" w:rsidP="006737F9">
            <w:pPr>
              <w:pStyle w:val="ListParagraph"/>
              <w:numPr>
                <w:ilvl w:val="0"/>
                <w:numId w:val="13"/>
              </w:numPr>
              <w:spacing w:before="240" w:after="0"/>
              <w:rPr>
                <w:sz w:val="20"/>
                <w:szCs w:val="20"/>
              </w:rPr>
            </w:pPr>
            <w:r w:rsidRPr="00D71DBD">
              <w:rPr>
                <w:sz w:val="20"/>
                <w:szCs w:val="20"/>
              </w:rPr>
              <w:t xml:space="preserve">Performance lacked fluency and demonstrated inconsistent control of techniques as required for the specific piece. Intonation was problematic. </w:t>
            </w:r>
          </w:p>
          <w:p w14:paraId="689B6674" w14:textId="77777777" w:rsidR="006737F9" w:rsidRPr="00D71DBD" w:rsidRDefault="006737F9" w:rsidP="006737F9">
            <w:pPr>
              <w:pStyle w:val="ListParagraph"/>
              <w:numPr>
                <w:ilvl w:val="0"/>
                <w:numId w:val="13"/>
              </w:numPr>
              <w:spacing w:before="240" w:after="0"/>
              <w:rPr>
                <w:sz w:val="20"/>
                <w:szCs w:val="20"/>
              </w:rPr>
            </w:pPr>
            <w:r w:rsidRPr="00D71DBD">
              <w:rPr>
                <w:sz w:val="20"/>
                <w:szCs w:val="20"/>
              </w:rPr>
              <w:t xml:space="preserve">Inconsistent use of articulation, dynamics and expressive techniques </w:t>
            </w:r>
          </w:p>
          <w:p w14:paraId="2CB66F12" w14:textId="77777777" w:rsidR="006737F9" w:rsidRPr="00D71DBD" w:rsidRDefault="006737F9" w:rsidP="006737F9">
            <w:pPr>
              <w:pStyle w:val="ListParagraph"/>
              <w:numPr>
                <w:ilvl w:val="0"/>
                <w:numId w:val="13"/>
              </w:numPr>
              <w:spacing w:before="240" w:after="0"/>
              <w:rPr>
                <w:sz w:val="20"/>
                <w:szCs w:val="20"/>
              </w:rPr>
            </w:pPr>
            <w:proofErr w:type="gramStart"/>
            <w:r w:rsidRPr="00D71DBD">
              <w:rPr>
                <w:sz w:val="20"/>
                <w:szCs w:val="20"/>
              </w:rPr>
              <w:t>Performance</w:t>
            </w:r>
            <w:proofErr w:type="gramEnd"/>
            <w:r w:rsidRPr="00D71DBD">
              <w:rPr>
                <w:sz w:val="20"/>
                <w:szCs w:val="20"/>
              </w:rPr>
              <w:t xml:space="preserve"> showed limited musical sensitivity and stylistic expression. </w:t>
            </w:r>
          </w:p>
          <w:p w14:paraId="6DCFD3D6" w14:textId="77777777" w:rsidR="006737F9" w:rsidRPr="00D71DBD" w:rsidRDefault="006737F9" w:rsidP="006737F9">
            <w:pPr>
              <w:pStyle w:val="ListParagraph"/>
              <w:numPr>
                <w:ilvl w:val="0"/>
                <w:numId w:val="13"/>
              </w:numPr>
              <w:spacing w:before="240" w:after="0"/>
              <w:rPr>
                <w:sz w:val="20"/>
                <w:szCs w:val="20"/>
              </w:rPr>
            </w:pPr>
            <w:r w:rsidRPr="00D71DBD">
              <w:rPr>
                <w:sz w:val="20"/>
                <w:szCs w:val="20"/>
              </w:rPr>
              <w:t>Demonstrates an inconsistent understanding of solo/ensemble techniques. Inconsistent understanding of the role as soloist/ensemble member. Lack of communication with accompanist or ensemble members.</w:t>
            </w:r>
          </w:p>
        </w:tc>
        <w:tc>
          <w:tcPr>
            <w:tcW w:w="1083" w:type="dxa"/>
          </w:tcPr>
          <w:p w14:paraId="58FEB1D3" w14:textId="77777777" w:rsidR="006737F9" w:rsidRPr="00D71DBD" w:rsidRDefault="006737F9" w:rsidP="00F400E0">
            <w:pPr>
              <w:rPr>
                <w:sz w:val="20"/>
                <w:szCs w:val="20"/>
              </w:rPr>
            </w:pPr>
            <w:r w:rsidRPr="00D71DBD">
              <w:rPr>
                <w:sz w:val="20"/>
                <w:szCs w:val="20"/>
              </w:rPr>
              <w:t>9-12</w:t>
            </w:r>
          </w:p>
        </w:tc>
      </w:tr>
      <w:tr w:rsidR="006737F9" w14:paraId="2216DB91" w14:textId="77777777" w:rsidTr="006737F9">
        <w:tc>
          <w:tcPr>
            <w:tcW w:w="8784" w:type="dxa"/>
          </w:tcPr>
          <w:p w14:paraId="0ECB2146" w14:textId="77777777" w:rsidR="006737F9" w:rsidRPr="00D71DBD" w:rsidRDefault="006737F9" w:rsidP="006737F9">
            <w:pPr>
              <w:pStyle w:val="ListParagraph"/>
              <w:numPr>
                <w:ilvl w:val="0"/>
                <w:numId w:val="14"/>
              </w:numPr>
              <w:spacing w:before="240" w:after="0"/>
              <w:rPr>
                <w:sz w:val="20"/>
                <w:szCs w:val="20"/>
              </w:rPr>
            </w:pPr>
            <w:r w:rsidRPr="00D71DBD">
              <w:rPr>
                <w:sz w:val="20"/>
                <w:szCs w:val="20"/>
              </w:rPr>
              <w:t xml:space="preserve">Performance lacked fluency and demonstrated basic technical skill. Intonation was problematic. </w:t>
            </w:r>
          </w:p>
          <w:p w14:paraId="21C82511" w14:textId="77777777" w:rsidR="006737F9" w:rsidRPr="00D71DBD" w:rsidRDefault="006737F9" w:rsidP="006737F9">
            <w:pPr>
              <w:pStyle w:val="ListParagraph"/>
              <w:numPr>
                <w:ilvl w:val="0"/>
                <w:numId w:val="14"/>
              </w:numPr>
              <w:spacing w:before="240" w:after="0"/>
              <w:rPr>
                <w:sz w:val="20"/>
                <w:szCs w:val="20"/>
              </w:rPr>
            </w:pPr>
            <w:r w:rsidRPr="00D71DBD">
              <w:rPr>
                <w:sz w:val="20"/>
                <w:szCs w:val="20"/>
              </w:rPr>
              <w:t>Basic use of articulation, dynamics and expressive techniques</w:t>
            </w:r>
          </w:p>
          <w:p w14:paraId="1642BE37" w14:textId="77777777" w:rsidR="006737F9" w:rsidRPr="00D71DBD" w:rsidRDefault="006737F9" w:rsidP="006737F9">
            <w:pPr>
              <w:pStyle w:val="ListParagraph"/>
              <w:numPr>
                <w:ilvl w:val="0"/>
                <w:numId w:val="14"/>
              </w:numPr>
              <w:spacing w:before="240" w:after="0"/>
              <w:rPr>
                <w:sz w:val="20"/>
                <w:szCs w:val="20"/>
              </w:rPr>
            </w:pPr>
            <w:proofErr w:type="gramStart"/>
            <w:r w:rsidRPr="00D71DBD">
              <w:rPr>
                <w:sz w:val="20"/>
                <w:szCs w:val="20"/>
              </w:rPr>
              <w:t>Performance</w:t>
            </w:r>
            <w:proofErr w:type="gramEnd"/>
            <w:r w:rsidRPr="00D71DBD">
              <w:rPr>
                <w:sz w:val="20"/>
                <w:szCs w:val="20"/>
              </w:rPr>
              <w:t xml:space="preserve"> showed little sense of musical and stylistic expression. </w:t>
            </w:r>
          </w:p>
          <w:p w14:paraId="198810EF" w14:textId="77777777" w:rsidR="006737F9" w:rsidRPr="00D71DBD" w:rsidRDefault="006737F9" w:rsidP="006737F9">
            <w:pPr>
              <w:pStyle w:val="ListParagraph"/>
              <w:numPr>
                <w:ilvl w:val="0"/>
                <w:numId w:val="14"/>
              </w:numPr>
              <w:spacing w:before="240" w:after="0"/>
              <w:rPr>
                <w:sz w:val="20"/>
                <w:szCs w:val="20"/>
              </w:rPr>
            </w:pPr>
            <w:r w:rsidRPr="00D71DBD">
              <w:rPr>
                <w:sz w:val="20"/>
                <w:szCs w:val="20"/>
              </w:rPr>
              <w:t>Demonstrates a limited understanding of solo/ensemble techniques. Limited understanding of the role as soloist/ensemble member. Lack of communication with accompanist or ensemble members.</w:t>
            </w:r>
          </w:p>
        </w:tc>
        <w:tc>
          <w:tcPr>
            <w:tcW w:w="1083" w:type="dxa"/>
          </w:tcPr>
          <w:p w14:paraId="13FE6935" w14:textId="77777777" w:rsidR="006737F9" w:rsidRPr="00D71DBD" w:rsidRDefault="006737F9" w:rsidP="00F400E0">
            <w:pPr>
              <w:rPr>
                <w:sz w:val="20"/>
                <w:szCs w:val="20"/>
              </w:rPr>
            </w:pPr>
            <w:r w:rsidRPr="00D71DBD">
              <w:rPr>
                <w:sz w:val="20"/>
                <w:szCs w:val="20"/>
              </w:rPr>
              <w:t>5-8</w:t>
            </w:r>
          </w:p>
        </w:tc>
      </w:tr>
      <w:tr w:rsidR="006737F9" w14:paraId="43665045" w14:textId="77777777" w:rsidTr="006737F9">
        <w:tc>
          <w:tcPr>
            <w:tcW w:w="8784" w:type="dxa"/>
          </w:tcPr>
          <w:p w14:paraId="61F1FDD3" w14:textId="77777777" w:rsidR="006737F9" w:rsidRPr="00D71DBD" w:rsidRDefault="006737F9" w:rsidP="006737F9">
            <w:pPr>
              <w:pStyle w:val="ListParagraph"/>
              <w:numPr>
                <w:ilvl w:val="0"/>
                <w:numId w:val="15"/>
              </w:numPr>
              <w:spacing w:before="240" w:after="0"/>
              <w:rPr>
                <w:sz w:val="20"/>
                <w:szCs w:val="20"/>
              </w:rPr>
            </w:pPr>
            <w:r w:rsidRPr="00D71DBD">
              <w:rPr>
                <w:sz w:val="20"/>
                <w:szCs w:val="20"/>
              </w:rPr>
              <w:t>Performance was incomplete or lacked fluency and demonstrated limited control of techniques as required for the specific piece. Intonation was problematic.</w:t>
            </w:r>
          </w:p>
          <w:p w14:paraId="1BA371AE" w14:textId="77777777" w:rsidR="006737F9" w:rsidRPr="00D71DBD" w:rsidRDefault="006737F9" w:rsidP="006737F9">
            <w:pPr>
              <w:pStyle w:val="ListParagraph"/>
              <w:numPr>
                <w:ilvl w:val="0"/>
                <w:numId w:val="15"/>
              </w:numPr>
              <w:spacing w:before="240" w:after="0"/>
              <w:rPr>
                <w:sz w:val="20"/>
                <w:szCs w:val="20"/>
              </w:rPr>
            </w:pPr>
            <w:r w:rsidRPr="00D71DBD">
              <w:rPr>
                <w:sz w:val="20"/>
                <w:szCs w:val="20"/>
              </w:rPr>
              <w:t>Little use of articulation, dynamics and expressive techniques</w:t>
            </w:r>
          </w:p>
          <w:p w14:paraId="684CD482" w14:textId="77777777" w:rsidR="006737F9" w:rsidRPr="00D71DBD" w:rsidRDefault="006737F9" w:rsidP="006737F9">
            <w:pPr>
              <w:pStyle w:val="ListParagraph"/>
              <w:numPr>
                <w:ilvl w:val="0"/>
                <w:numId w:val="15"/>
              </w:numPr>
              <w:spacing w:before="240" w:after="0"/>
              <w:rPr>
                <w:sz w:val="20"/>
                <w:szCs w:val="20"/>
              </w:rPr>
            </w:pPr>
            <w:r w:rsidRPr="00D71DBD">
              <w:rPr>
                <w:sz w:val="20"/>
                <w:szCs w:val="20"/>
              </w:rPr>
              <w:t xml:space="preserve">Performance showed little or no sense of musical and stylistic expression. </w:t>
            </w:r>
          </w:p>
          <w:p w14:paraId="6681772F" w14:textId="77777777" w:rsidR="006737F9" w:rsidRPr="00D71DBD" w:rsidRDefault="006737F9" w:rsidP="006737F9">
            <w:pPr>
              <w:pStyle w:val="ListParagraph"/>
              <w:numPr>
                <w:ilvl w:val="0"/>
                <w:numId w:val="15"/>
              </w:numPr>
              <w:spacing w:before="240" w:after="0"/>
              <w:rPr>
                <w:sz w:val="20"/>
                <w:szCs w:val="20"/>
              </w:rPr>
            </w:pPr>
            <w:r w:rsidRPr="00D71DBD">
              <w:rPr>
                <w:sz w:val="20"/>
                <w:szCs w:val="20"/>
              </w:rPr>
              <w:t>Demonstrates little or no understanding of solo/ensemble techniques. Little understanding of the role as soloist/ensemble member. No communication with accompanist or ensemble members.</w:t>
            </w:r>
          </w:p>
        </w:tc>
        <w:tc>
          <w:tcPr>
            <w:tcW w:w="1083" w:type="dxa"/>
          </w:tcPr>
          <w:p w14:paraId="0FC63EDD" w14:textId="77777777" w:rsidR="006737F9" w:rsidRPr="00D71DBD" w:rsidRDefault="006737F9" w:rsidP="00F400E0">
            <w:pPr>
              <w:rPr>
                <w:sz w:val="20"/>
                <w:szCs w:val="20"/>
              </w:rPr>
            </w:pPr>
            <w:r w:rsidRPr="00D71DBD">
              <w:rPr>
                <w:sz w:val="20"/>
                <w:szCs w:val="20"/>
              </w:rPr>
              <w:t>1-4</w:t>
            </w:r>
          </w:p>
        </w:tc>
      </w:tr>
      <w:tr w:rsidR="006737F9" w14:paraId="4BA6F622" w14:textId="77777777" w:rsidTr="006737F9">
        <w:tc>
          <w:tcPr>
            <w:tcW w:w="8784" w:type="dxa"/>
          </w:tcPr>
          <w:p w14:paraId="47223272" w14:textId="77777777" w:rsidR="006737F9" w:rsidRPr="00D71DBD" w:rsidRDefault="006737F9" w:rsidP="00F400E0">
            <w:pPr>
              <w:jc w:val="right"/>
              <w:rPr>
                <w:sz w:val="20"/>
                <w:szCs w:val="20"/>
              </w:rPr>
            </w:pPr>
            <w:r w:rsidRPr="00D71DBD">
              <w:rPr>
                <w:sz w:val="20"/>
                <w:szCs w:val="20"/>
              </w:rPr>
              <w:t>TOTAL OUT OF 20</w:t>
            </w:r>
          </w:p>
        </w:tc>
        <w:tc>
          <w:tcPr>
            <w:tcW w:w="1083" w:type="dxa"/>
          </w:tcPr>
          <w:p w14:paraId="05F60EEB" w14:textId="77777777" w:rsidR="006737F9" w:rsidRPr="00D71DBD" w:rsidRDefault="006737F9" w:rsidP="00F400E0">
            <w:pPr>
              <w:rPr>
                <w:sz w:val="20"/>
                <w:szCs w:val="20"/>
              </w:rPr>
            </w:pPr>
          </w:p>
        </w:tc>
      </w:tr>
    </w:tbl>
    <w:p w14:paraId="5F3D48FF" w14:textId="77777777" w:rsidR="006737F9" w:rsidRDefault="006737F9" w:rsidP="006737F9"/>
    <w:p w14:paraId="43F40341" w14:textId="77777777" w:rsidR="006737F9" w:rsidRDefault="006737F9">
      <w:pPr>
        <w:rPr>
          <w:rFonts w:ascii="Dreaming Outloud Script Pro" w:hAnsi="Dreaming Outloud Script Pro" w:cs="Dreaming Outloud Script Pro"/>
          <w:b/>
          <w:bCs/>
          <w:sz w:val="36"/>
          <w:szCs w:val="36"/>
        </w:rPr>
      </w:pPr>
      <w:r>
        <w:rPr>
          <w:rFonts w:ascii="Dreaming Outloud Script Pro" w:hAnsi="Dreaming Outloud Script Pro" w:cs="Dreaming Outloud Script Pro"/>
          <w:b/>
          <w:bCs/>
          <w:sz w:val="36"/>
          <w:szCs w:val="36"/>
        </w:rPr>
        <w:br w:type="page"/>
      </w:r>
    </w:p>
    <w:p w14:paraId="4D2645E3" w14:textId="5388D8DA" w:rsidR="006737F9" w:rsidRPr="00D71DBD" w:rsidRDefault="006737F9" w:rsidP="006737F9">
      <w:pPr>
        <w:jc w:val="center"/>
        <w:rPr>
          <w:rFonts w:ascii="Dreaming Outloud Script Pro" w:hAnsi="Dreaming Outloud Script Pro" w:cs="Dreaming Outloud Script Pro"/>
          <w:b/>
          <w:bCs/>
          <w:sz w:val="36"/>
          <w:szCs w:val="36"/>
        </w:rPr>
      </w:pPr>
      <w:r w:rsidRPr="00D71DBD">
        <w:rPr>
          <w:rFonts w:ascii="Dreaming Outloud Script Pro" w:hAnsi="Dreaming Outloud Script Pro" w:cs="Dreaming Outloud Script Pro"/>
          <w:b/>
          <w:bCs/>
          <w:sz w:val="36"/>
          <w:szCs w:val="36"/>
        </w:rPr>
        <w:lastRenderedPageBreak/>
        <w:t xml:space="preserve">Marking Guidelines: </w:t>
      </w:r>
      <w:r>
        <w:rPr>
          <w:rFonts w:ascii="Dreaming Outloud Script Pro" w:hAnsi="Dreaming Outloud Script Pro" w:cs="Dreaming Outloud Script Pro"/>
          <w:b/>
          <w:bCs/>
          <w:sz w:val="36"/>
          <w:szCs w:val="36"/>
        </w:rPr>
        <w:t>Viva Voce</w:t>
      </w:r>
    </w:p>
    <w:tbl>
      <w:tblPr>
        <w:tblStyle w:val="TableGrid"/>
        <w:tblW w:w="10065" w:type="dxa"/>
        <w:tblInd w:w="-5" w:type="dxa"/>
        <w:tblLook w:val="04A0" w:firstRow="1" w:lastRow="0" w:firstColumn="1" w:lastColumn="0" w:noHBand="0" w:noVBand="1"/>
      </w:tblPr>
      <w:tblGrid>
        <w:gridCol w:w="8798"/>
        <w:gridCol w:w="1267"/>
      </w:tblGrid>
      <w:tr w:rsidR="006737F9" w14:paraId="46F5BA47" w14:textId="77777777" w:rsidTr="006737F9">
        <w:trPr>
          <w:trHeight w:val="318"/>
        </w:trPr>
        <w:tc>
          <w:tcPr>
            <w:tcW w:w="8798" w:type="dxa"/>
            <w:shd w:val="clear" w:color="auto" w:fill="FFCCFF"/>
          </w:tcPr>
          <w:p w14:paraId="5053FAD8" w14:textId="77777777" w:rsidR="006737F9" w:rsidRPr="00D71DBD" w:rsidRDefault="006737F9" w:rsidP="00F400E0">
            <w:pPr>
              <w:rPr>
                <w:b/>
                <w:bCs/>
                <w:sz w:val="20"/>
                <w:szCs w:val="20"/>
              </w:rPr>
            </w:pPr>
            <w:r w:rsidRPr="00D71DBD">
              <w:rPr>
                <w:b/>
                <w:bCs/>
                <w:sz w:val="20"/>
                <w:szCs w:val="20"/>
              </w:rPr>
              <w:t>Criteria</w:t>
            </w:r>
          </w:p>
        </w:tc>
        <w:tc>
          <w:tcPr>
            <w:tcW w:w="1267" w:type="dxa"/>
            <w:shd w:val="clear" w:color="auto" w:fill="FFCCFF"/>
          </w:tcPr>
          <w:p w14:paraId="40CB0118" w14:textId="77777777" w:rsidR="006737F9" w:rsidRPr="00D71DBD" w:rsidRDefault="006737F9" w:rsidP="00F400E0">
            <w:pPr>
              <w:rPr>
                <w:b/>
                <w:bCs/>
                <w:sz w:val="20"/>
                <w:szCs w:val="20"/>
              </w:rPr>
            </w:pPr>
            <w:r w:rsidRPr="00D71DBD">
              <w:rPr>
                <w:b/>
                <w:bCs/>
                <w:sz w:val="20"/>
                <w:szCs w:val="20"/>
              </w:rPr>
              <w:t>Marks</w:t>
            </w:r>
          </w:p>
        </w:tc>
      </w:tr>
      <w:tr w:rsidR="006737F9" w14:paraId="70437EF9" w14:textId="77777777" w:rsidTr="006737F9">
        <w:trPr>
          <w:trHeight w:val="2380"/>
        </w:trPr>
        <w:tc>
          <w:tcPr>
            <w:tcW w:w="8798" w:type="dxa"/>
          </w:tcPr>
          <w:p w14:paraId="5BF81759" w14:textId="77777777" w:rsidR="006737F9" w:rsidRDefault="006737F9" w:rsidP="006737F9">
            <w:pPr>
              <w:pStyle w:val="ListParagraph"/>
              <w:numPr>
                <w:ilvl w:val="0"/>
                <w:numId w:val="11"/>
              </w:numPr>
              <w:spacing w:before="240" w:after="0"/>
              <w:rPr>
                <w:sz w:val="20"/>
                <w:szCs w:val="20"/>
              </w:rPr>
            </w:pPr>
            <w:r w:rsidRPr="00D71DBD">
              <w:rPr>
                <w:sz w:val="20"/>
                <w:szCs w:val="20"/>
              </w:rPr>
              <w:t xml:space="preserve">Discussion has a clear and consistent musicological focus </w:t>
            </w:r>
          </w:p>
          <w:p w14:paraId="57A49E34" w14:textId="77777777" w:rsidR="006737F9" w:rsidRDefault="006737F9" w:rsidP="006737F9">
            <w:pPr>
              <w:pStyle w:val="ListParagraph"/>
              <w:numPr>
                <w:ilvl w:val="0"/>
                <w:numId w:val="11"/>
              </w:numPr>
              <w:spacing w:before="240" w:after="0"/>
              <w:rPr>
                <w:sz w:val="20"/>
                <w:szCs w:val="20"/>
              </w:rPr>
            </w:pPr>
            <w:r w:rsidRPr="00D71DBD">
              <w:rPr>
                <w:sz w:val="20"/>
                <w:szCs w:val="20"/>
              </w:rPr>
              <w:t xml:space="preserve">Discussion demonstrates in-depth research and a perceptive understanding of the chosen topic </w:t>
            </w:r>
          </w:p>
          <w:p w14:paraId="615607CE" w14:textId="77777777" w:rsidR="006737F9" w:rsidRDefault="006737F9" w:rsidP="006737F9">
            <w:pPr>
              <w:pStyle w:val="ListParagraph"/>
              <w:numPr>
                <w:ilvl w:val="0"/>
                <w:numId w:val="11"/>
              </w:numPr>
              <w:spacing w:before="240" w:after="0"/>
              <w:rPr>
                <w:sz w:val="20"/>
                <w:szCs w:val="20"/>
              </w:rPr>
            </w:pPr>
            <w:r w:rsidRPr="00D71DBD">
              <w:rPr>
                <w:sz w:val="20"/>
                <w:szCs w:val="20"/>
              </w:rPr>
              <w:t xml:space="preserve">Demonstrates high level of understanding of the musical concepts and discussion included a perceptive analysis of these </w:t>
            </w:r>
          </w:p>
          <w:p w14:paraId="3C765EA6" w14:textId="77777777" w:rsidR="006737F9" w:rsidRDefault="006737F9" w:rsidP="006737F9">
            <w:pPr>
              <w:pStyle w:val="ListParagraph"/>
              <w:numPr>
                <w:ilvl w:val="0"/>
                <w:numId w:val="11"/>
              </w:numPr>
              <w:spacing w:before="240" w:after="0"/>
              <w:rPr>
                <w:sz w:val="20"/>
                <w:szCs w:val="20"/>
              </w:rPr>
            </w:pPr>
            <w:r w:rsidRPr="00D71DBD">
              <w:rPr>
                <w:sz w:val="20"/>
                <w:szCs w:val="20"/>
              </w:rPr>
              <w:t xml:space="preserve">Supports the discussion with relevant musical examples </w:t>
            </w:r>
          </w:p>
          <w:p w14:paraId="2419E6F7" w14:textId="77777777" w:rsidR="006737F9" w:rsidRPr="00D71DBD" w:rsidRDefault="006737F9" w:rsidP="006737F9">
            <w:pPr>
              <w:pStyle w:val="ListParagraph"/>
              <w:numPr>
                <w:ilvl w:val="0"/>
                <w:numId w:val="11"/>
              </w:numPr>
              <w:spacing w:before="240" w:after="0"/>
              <w:rPr>
                <w:sz w:val="20"/>
                <w:szCs w:val="20"/>
              </w:rPr>
            </w:pPr>
            <w:r w:rsidRPr="00D71DBD">
              <w:rPr>
                <w:sz w:val="20"/>
                <w:szCs w:val="20"/>
              </w:rPr>
              <w:t xml:space="preserve">Discussion was well-prepared and </w:t>
            </w:r>
            <w:proofErr w:type="gramStart"/>
            <w:r w:rsidRPr="00D71DBD">
              <w:rPr>
                <w:sz w:val="20"/>
                <w:szCs w:val="20"/>
              </w:rPr>
              <w:t>rehearsed,</w:t>
            </w:r>
            <w:proofErr w:type="gramEnd"/>
            <w:r w:rsidRPr="00D71DBD">
              <w:rPr>
                <w:sz w:val="20"/>
                <w:szCs w:val="20"/>
              </w:rPr>
              <w:t xml:space="preserve"> excerpts were prepared in advance and summary sheet met all requirements</w:t>
            </w:r>
          </w:p>
        </w:tc>
        <w:tc>
          <w:tcPr>
            <w:tcW w:w="1267" w:type="dxa"/>
          </w:tcPr>
          <w:p w14:paraId="10BE5159" w14:textId="77777777" w:rsidR="006737F9" w:rsidRPr="00D71DBD" w:rsidRDefault="006737F9" w:rsidP="00F400E0">
            <w:pPr>
              <w:rPr>
                <w:sz w:val="20"/>
                <w:szCs w:val="20"/>
              </w:rPr>
            </w:pPr>
            <w:r w:rsidRPr="00D71DBD">
              <w:rPr>
                <w:sz w:val="20"/>
                <w:szCs w:val="20"/>
              </w:rPr>
              <w:t>17-20</w:t>
            </w:r>
          </w:p>
        </w:tc>
      </w:tr>
      <w:tr w:rsidR="006737F9" w14:paraId="344E5164" w14:textId="77777777" w:rsidTr="006737F9">
        <w:trPr>
          <w:trHeight w:val="2380"/>
        </w:trPr>
        <w:tc>
          <w:tcPr>
            <w:tcW w:w="8798" w:type="dxa"/>
          </w:tcPr>
          <w:p w14:paraId="686B06C6" w14:textId="77777777" w:rsidR="006737F9" w:rsidRDefault="006737F9" w:rsidP="006737F9">
            <w:pPr>
              <w:pStyle w:val="ListParagraph"/>
              <w:numPr>
                <w:ilvl w:val="0"/>
                <w:numId w:val="12"/>
              </w:numPr>
              <w:spacing w:before="240" w:after="0"/>
              <w:rPr>
                <w:sz w:val="20"/>
                <w:szCs w:val="20"/>
              </w:rPr>
            </w:pPr>
            <w:r w:rsidRPr="00D71DBD">
              <w:rPr>
                <w:sz w:val="20"/>
                <w:szCs w:val="20"/>
              </w:rPr>
              <w:t xml:space="preserve">Discussion has a musicological focus </w:t>
            </w:r>
          </w:p>
          <w:p w14:paraId="6CEFBE8E" w14:textId="77777777" w:rsidR="006737F9" w:rsidRDefault="006737F9" w:rsidP="006737F9">
            <w:pPr>
              <w:pStyle w:val="ListParagraph"/>
              <w:numPr>
                <w:ilvl w:val="0"/>
                <w:numId w:val="12"/>
              </w:numPr>
              <w:spacing w:before="240" w:after="0"/>
              <w:rPr>
                <w:sz w:val="20"/>
                <w:szCs w:val="20"/>
              </w:rPr>
            </w:pPr>
            <w:r w:rsidRPr="00D71DBD">
              <w:rPr>
                <w:sz w:val="20"/>
                <w:szCs w:val="20"/>
              </w:rPr>
              <w:t xml:space="preserve">Discussion demonstrates wide research and a detailed understanding of the chosen topic </w:t>
            </w:r>
          </w:p>
          <w:p w14:paraId="446E4B9E" w14:textId="77777777" w:rsidR="006737F9" w:rsidRDefault="006737F9" w:rsidP="006737F9">
            <w:pPr>
              <w:pStyle w:val="ListParagraph"/>
              <w:numPr>
                <w:ilvl w:val="0"/>
                <w:numId w:val="12"/>
              </w:numPr>
              <w:spacing w:before="240" w:after="0"/>
              <w:rPr>
                <w:sz w:val="20"/>
                <w:szCs w:val="20"/>
              </w:rPr>
            </w:pPr>
            <w:r w:rsidRPr="00D71DBD">
              <w:rPr>
                <w:sz w:val="20"/>
                <w:szCs w:val="20"/>
              </w:rPr>
              <w:t xml:space="preserve">Demonstrates a thorough understanding of the musical concepts and discussion included a detailed analysis of these </w:t>
            </w:r>
          </w:p>
          <w:p w14:paraId="5657B3F4" w14:textId="77777777" w:rsidR="006737F9" w:rsidRDefault="006737F9" w:rsidP="006737F9">
            <w:pPr>
              <w:pStyle w:val="ListParagraph"/>
              <w:numPr>
                <w:ilvl w:val="0"/>
                <w:numId w:val="12"/>
              </w:numPr>
              <w:spacing w:before="240" w:after="0"/>
              <w:rPr>
                <w:sz w:val="20"/>
                <w:szCs w:val="20"/>
              </w:rPr>
            </w:pPr>
            <w:r w:rsidRPr="00D71DBD">
              <w:rPr>
                <w:sz w:val="20"/>
                <w:szCs w:val="20"/>
              </w:rPr>
              <w:t xml:space="preserve">Supports the discussion with relevant musical examples </w:t>
            </w:r>
          </w:p>
          <w:p w14:paraId="7D9F8362" w14:textId="77777777" w:rsidR="006737F9" w:rsidRPr="00D71DBD" w:rsidRDefault="006737F9" w:rsidP="006737F9">
            <w:pPr>
              <w:pStyle w:val="ListParagraph"/>
              <w:numPr>
                <w:ilvl w:val="0"/>
                <w:numId w:val="12"/>
              </w:numPr>
              <w:spacing w:before="240" w:after="0"/>
              <w:rPr>
                <w:sz w:val="20"/>
                <w:szCs w:val="20"/>
              </w:rPr>
            </w:pPr>
            <w:r w:rsidRPr="00D71DBD">
              <w:rPr>
                <w:sz w:val="20"/>
                <w:szCs w:val="20"/>
              </w:rPr>
              <w:t>Discussion was prepared and rehearsed, excerpts were prepared in advance and summary sheet met all requirements</w:t>
            </w:r>
          </w:p>
        </w:tc>
        <w:tc>
          <w:tcPr>
            <w:tcW w:w="1267" w:type="dxa"/>
          </w:tcPr>
          <w:p w14:paraId="6B804E72" w14:textId="77777777" w:rsidR="006737F9" w:rsidRPr="00D71DBD" w:rsidRDefault="006737F9" w:rsidP="00F400E0">
            <w:pPr>
              <w:rPr>
                <w:sz w:val="20"/>
                <w:szCs w:val="20"/>
              </w:rPr>
            </w:pPr>
            <w:r w:rsidRPr="00D71DBD">
              <w:rPr>
                <w:sz w:val="20"/>
                <w:szCs w:val="20"/>
              </w:rPr>
              <w:t>13-16</w:t>
            </w:r>
          </w:p>
        </w:tc>
      </w:tr>
      <w:tr w:rsidR="006737F9" w14:paraId="503B186F" w14:textId="77777777" w:rsidTr="006737F9">
        <w:trPr>
          <w:trHeight w:val="2380"/>
        </w:trPr>
        <w:tc>
          <w:tcPr>
            <w:tcW w:w="8798" w:type="dxa"/>
          </w:tcPr>
          <w:p w14:paraId="3B954B69" w14:textId="77777777" w:rsidR="006737F9" w:rsidRDefault="006737F9" w:rsidP="006737F9">
            <w:pPr>
              <w:pStyle w:val="ListParagraph"/>
              <w:numPr>
                <w:ilvl w:val="0"/>
                <w:numId w:val="13"/>
              </w:numPr>
              <w:spacing w:before="240" w:after="0"/>
              <w:rPr>
                <w:sz w:val="20"/>
                <w:szCs w:val="20"/>
              </w:rPr>
            </w:pPr>
            <w:r w:rsidRPr="00D71DBD">
              <w:rPr>
                <w:sz w:val="20"/>
                <w:szCs w:val="20"/>
              </w:rPr>
              <w:t xml:space="preserve">Discussion has a musicological focus but may be inconsistent </w:t>
            </w:r>
          </w:p>
          <w:p w14:paraId="697ACC11" w14:textId="77777777" w:rsidR="006737F9" w:rsidRDefault="006737F9" w:rsidP="006737F9">
            <w:pPr>
              <w:pStyle w:val="ListParagraph"/>
              <w:numPr>
                <w:ilvl w:val="0"/>
                <w:numId w:val="13"/>
              </w:numPr>
              <w:spacing w:before="240" w:after="0"/>
              <w:rPr>
                <w:sz w:val="20"/>
                <w:szCs w:val="20"/>
              </w:rPr>
            </w:pPr>
            <w:r w:rsidRPr="00D71DBD">
              <w:rPr>
                <w:sz w:val="20"/>
                <w:szCs w:val="20"/>
              </w:rPr>
              <w:t xml:space="preserve">Discussion demonstrates some research and a generally sound understanding of the chosen topic </w:t>
            </w:r>
          </w:p>
          <w:p w14:paraId="26F3889C" w14:textId="77777777" w:rsidR="006737F9" w:rsidRDefault="006737F9" w:rsidP="006737F9">
            <w:pPr>
              <w:pStyle w:val="ListParagraph"/>
              <w:numPr>
                <w:ilvl w:val="0"/>
                <w:numId w:val="13"/>
              </w:numPr>
              <w:spacing w:before="240" w:after="0"/>
              <w:rPr>
                <w:sz w:val="20"/>
                <w:szCs w:val="20"/>
              </w:rPr>
            </w:pPr>
            <w:r w:rsidRPr="00D71DBD">
              <w:rPr>
                <w:sz w:val="20"/>
                <w:szCs w:val="20"/>
              </w:rPr>
              <w:t xml:space="preserve">Demonstrates some understanding of the musical concepts and discussion included an inconsistent analysis of these </w:t>
            </w:r>
          </w:p>
          <w:p w14:paraId="67CC99BE" w14:textId="77777777" w:rsidR="006737F9" w:rsidRDefault="006737F9" w:rsidP="006737F9">
            <w:pPr>
              <w:pStyle w:val="ListParagraph"/>
              <w:numPr>
                <w:ilvl w:val="0"/>
                <w:numId w:val="13"/>
              </w:numPr>
              <w:spacing w:before="240" w:after="0"/>
              <w:rPr>
                <w:sz w:val="20"/>
                <w:szCs w:val="20"/>
              </w:rPr>
            </w:pPr>
            <w:r w:rsidRPr="00D71DBD">
              <w:rPr>
                <w:sz w:val="20"/>
                <w:szCs w:val="20"/>
              </w:rPr>
              <w:t xml:space="preserve">Presents mostly relevant musical examples </w:t>
            </w:r>
          </w:p>
          <w:p w14:paraId="2F32FC65" w14:textId="77777777" w:rsidR="006737F9" w:rsidRPr="00D71DBD" w:rsidRDefault="006737F9" w:rsidP="006737F9">
            <w:pPr>
              <w:pStyle w:val="ListParagraph"/>
              <w:numPr>
                <w:ilvl w:val="0"/>
                <w:numId w:val="13"/>
              </w:numPr>
              <w:spacing w:before="240" w:after="0"/>
              <w:rPr>
                <w:sz w:val="20"/>
                <w:szCs w:val="20"/>
              </w:rPr>
            </w:pPr>
            <w:r w:rsidRPr="00D71DBD">
              <w:rPr>
                <w:sz w:val="20"/>
                <w:szCs w:val="20"/>
              </w:rPr>
              <w:t xml:space="preserve">Discussion was mostly </w:t>
            </w:r>
            <w:proofErr w:type="gramStart"/>
            <w:r w:rsidRPr="00D71DBD">
              <w:rPr>
                <w:sz w:val="20"/>
                <w:szCs w:val="20"/>
              </w:rPr>
              <w:t>prepared,</w:t>
            </w:r>
            <w:proofErr w:type="gramEnd"/>
            <w:r w:rsidRPr="00D71DBD">
              <w:rPr>
                <w:sz w:val="20"/>
                <w:szCs w:val="20"/>
              </w:rPr>
              <w:t xml:space="preserve"> excerpts were listed but not prepared in advance and summary sheet met most requirements</w:t>
            </w:r>
          </w:p>
        </w:tc>
        <w:tc>
          <w:tcPr>
            <w:tcW w:w="1267" w:type="dxa"/>
          </w:tcPr>
          <w:p w14:paraId="52097785" w14:textId="77777777" w:rsidR="006737F9" w:rsidRPr="00D71DBD" w:rsidRDefault="006737F9" w:rsidP="00F400E0">
            <w:pPr>
              <w:rPr>
                <w:sz w:val="20"/>
                <w:szCs w:val="20"/>
              </w:rPr>
            </w:pPr>
            <w:r w:rsidRPr="00D71DBD">
              <w:rPr>
                <w:sz w:val="20"/>
                <w:szCs w:val="20"/>
              </w:rPr>
              <w:t>9-12</w:t>
            </w:r>
          </w:p>
        </w:tc>
      </w:tr>
      <w:tr w:rsidR="006737F9" w14:paraId="662A5D96" w14:textId="77777777" w:rsidTr="006737F9">
        <w:trPr>
          <w:trHeight w:val="2380"/>
        </w:trPr>
        <w:tc>
          <w:tcPr>
            <w:tcW w:w="8798" w:type="dxa"/>
          </w:tcPr>
          <w:p w14:paraId="0625427A" w14:textId="77777777" w:rsidR="006737F9" w:rsidRDefault="006737F9" w:rsidP="006737F9">
            <w:pPr>
              <w:pStyle w:val="ListParagraph"/>
              <w:numPr>
                <w:ilvl w:val="0"/>
                <w:numId w:val="14"/>
              </w:numPr>
              <w:spacing w:before="240" w:after="0"/>
              <w:rPr>
                <w:sz w:val="20"/>
                <w:szCs w:val="20"/>
              </w:rPr>
            </w:pPr>
            <w:proofErr w:type="gramStart"/>
            <w:r w:rsidRPr="00D71DBD">
              <w:rPr>
                <w:sz w:val="20"/>
                <w:szCs w:val="20"/>
              </w:rPr>
              <w:t>Makes an attempt</w:t>
            </w:r>
            <w:proofErr w:type="gramEnd"/>
            <w:r w:rsidRPr="00D71DBD">
              <w:rPr>
                <w:sz w:val="20"/>
                <w:szCs w:val="20"/>
              </w:rPr>
              <w:t xml:space="preserve"> to provide a musicological focus in the discussion </w:t>
            </w:r>
          </w:p>
          <w:p w14:paraId="5E74083A" w14:textId="77777777" w:rsidR="006737F9" w:rsidRDefault="006737F9" w:rsidP="006737F9">
            <w:pPr>
              <w:pStyle w:val="ListParagraph"/>
              <w:numPr>
                <w:ilvl w:val="0"/>
                <w:numId w:val="14"/>
              </w:numPr>
              <w:spacing w:before="240" w:after="0"/>
              <w:rPr>
                <w:sz w:val="20"/>
                <w:szCs w:val="20"/>
              </w:rPr>
            </w:pPr>
            <w:r w:rsidRPr="00D71DBD">
              <w:rPr>
                <w:sz w:val="20"/>
                <w:szCs w:val="20"/>
              </w:rPr>
              <w:t xml:space="preserve">Discussion demonstrates basic research and a basic understanding of the chosen topic </w:t>
            </w:r>
          </w:p>
          <w:p w14:paraId="246C84F8" w14:textId="77777777" w:rsidR="006737F9" w:rsidRDefault="006737F9" w:rsidP="006737F9">
            <w:pPr>
              <w:pStyle w:val="ListParagraph"/>
              <w:numPr>
                <w:ilvl w:val="0"/>
                <w:numId w:val="14"/>
              </w:numPr>
              <w:spacing w:before="240" w:after="0"/>
              <w:rPr>
                <w:sz w:val="20"/>
                <w:szCs w:val="20"/>
              </w:rPr>
            </w:pPr>
            <w:r w:rsidRPr="00D71DBD">
              <w:rPr>
                <w:sz w:val="20"/>
                <w:szCs w:val="20"/>
              </w:rPr>
              <w:t xml:space="preserve">Demonstrates a basic understanding of </w:t>
            </w:r>
            <w:proofErr w:type="gramStart"/>
            <w:r w:rsidRPr="00D71DBD">
              <w:rPr>
                <w:sz w:val="20"/>
                <w:szCs w:val="20"/>
              </w:rPr>
              <w:t>the musical</w:t>
            </w:r>
            <w:proofErr w:type="gramEnd"/>
            <w:r w:rsidRPr="00D71DBD">
              <w:rPr>
                <w:sz w:val="20"/>
                <w:szCs w:val="20"/>
              </w:rPr>
              <w:t xml:space="preserve"> concepts and discussion included a limited analysis of these </w:t>
            </w:r>
          </w:p>
          <w:p w14:paraId="7235E725" w14:textId="77777777" w:rsidR="006737F9" w:rsidRDefault="006737F9" w:rsidP="006737F9">
            <w:pPr>
              <w:pStyle w:val="ListParagraph"/>
              <w:numPr>
                <w:ilvl w:val="0"/>
                <w:numId w:val="14"/>
              </w:numPr>
              <w:spacing w:before="240" w:after="0"/>
              <w:rPr>
                <w:sz w:val="20"/>
                <w:szCs w:val="20"/>
              </w:rPr>
            </w:pPr>
            <w:r w:rsidRPr="00D71DBD">
              <w:rPr>
                <w:sz w:val="20"/>
                <w:szCs w:val="20"/>
              </w:rPr>
              <w:t>Presents some musical examples</w:t>
            </w:r>
          </w:p>
          <w:p w14:paraId="18F17A78" w14:textId="77777777" w:rsidR="006737F9" w:rsidRPr="00D71DBD" w:rsidRDefault="006737F9" w:rsidP="006737F9">
            <w:pPr>
              <w:pStyle w:val="ListParagraph"/>
              <w:numPr>
                <w:ilvl w:val="0"/>
                <w:numId w:val="14"/>
              </w:numPr>
              <w:spacing w:before="240" w:after="0"/>
              <w:rPr>
                <w:sz w:val="20"/>
                <w:szCs w:val="20"/>
              </w:rPr>
            </w:pPr>
            <w:r w:rsidRPr="00D71DBD">
              <w:rPr>
                <w:sz w:val="20"/>
                <w:szCs w:val="20"/>
              </w:rPr>
              <w:t>Discussion lacked clear preparation and rehearsal, excerpts were not clearly listed or prepared in advance and basic summary sheet was presented</w:t>
            </w:r>
          </w:p>
        </w:tc>
        <w:tc>
          <w:tcPr>
            <w:tcW w:w="1267" w:type="dxa"/>
          </w:tcPr>
          <w:p w14:paraId="02F4032C" w14:textId="77777777" w:rsidR="006737F9" w:rsidRPr="00D71DBD" w:rsidRDefault="006737F9" w:rsidP="00F400E0">
            <w:pPr>
              <w:rPr>
                <w:sz w:val="20"/>
                <w:szCs w:val="20"/>
              </w:rPr>
            </w:pPr>
            <w:r w:rsidRPr="00D71DBD">
              <w:rPr>
                <w:sz w:val="20"/>
                <w:szCs w:val="20"/>
              </w:rPr>
              <w:t>5-8</w:t>
            </w:r>
          </w:p>
        </w:tc>
      </w:tr>
      <w:tr w:rsidR="006737F9" w14:paraId="28F82D9D" w14:textId="77777777" w:rsidTr="006737F9">
        <w:trPr>
          <w:trHeight w:val="2648"/>
        </w:trPr>
        <w:tc>
          <w:tcPr>
            <w:tcW w:w="8798" w:type="dxa"/>
          </w:tcPr>
          <w:p w14:paraId="025542F4" w14:textId="77777777" w:rsidR="006737F9" w:rsidRDefault="006737F9" w:rsidP="006737F9">
            <w:pPr>
              <w:pStyle w:val="ListParagraph"/>
              <w:numPr>
                <w:ilvl w:val="0"/>
                <w:numId w:val="15"/>
              </w:numPr>
              <w:spacing w:before="240" w:after="0"/>
              <w:rPr>
                <w:sz w:val="20"/>
                <w:szCs w:val="20"/>
              </w:rPr>
            </w:pPr>
            <w:r w:rsidRPr="00D71DBD">
              <w:rPr>
                <w:sz w:val="20"/>
                <w:szCs w:val="20"/>
              </w:rPr>
              <w:t xml:space="preserve">Discussion lacks </w:t>
            </w:r>
            <w:proofErr w:type="gramStart"/>
            <w:r w:rsidRPr="00D71DBD">
              <w:rPr>
                <w:sz w:val="20"/>
                <w:szCs w:val="20"/>
              </w:rPr>
              <w:t>a musicological</w:t>
            </w:r>
            <w:proofErr w:type="gramEnd"/>
            <w:r w:rsidRPr="00D71DBD">
              <w:rPr>
                <w:sz w:val="20"/>
                <w:szCs w:val="20"/>
              </w:rPr>
              <w:t xml:space="preserve"> focus </w:t>
            </w:r>
          </w:p>
          <w:p w14:paraId="1BF62DA2" w14:textId="77777777" w:rsidR="006737F9" w:rsidRDefault="006737F9" w:rsidP="006737F9">
            <w:pPr>
              <w:pStyle w:val="ListParagraph"/>
              <w:numPr>
                <w:ilvl w:val="0"/>
                <w:numId w:val="15"/>
              </w:numPr>
              <w:spacing w:before="240" w:after="0"/>
              <w:rPr>
                <w:sz w:val="20"/>
                <w:szCs w:val="20"/>
              </w:rPr>
            </w:pPr>
            <w:r w:rsidRPr="00D71DBD">
              <w:rPr>
                <w:sz w:val="20"/>
                <w:szCs w:val="20"/>
              </w:rPr>
              <w:t xml:space="preserve">Discussion demonstrates lack of research and a limited understanding of the chosen topic </w:t>
            </w:r>
          </w:p>
          <w:p w14:paraId="4E417306" w14:textId="77777777" w:rsidR="006737F9" w:rsidRDefault="006737F9" w:rsidP="006737F9">
            <w:pPr>
              <w:pStyle w:val="ListParagraph"/>
              <w:numPr>
                <w:ilvl w:val="0"/>
                <w:numId w:val="15"/>
              </w:numPr>
              <w:spacing w:before="240" w:after="0"/>
              <w:rPr>
                <w:sz w:val="20"/>
                <w:szCs w:val="20"/>
              </w:rPr>
            </w:pPr>
            <w:r w:rsidRPr="00D71DBD">
              <w:rPr>
                <w:sz w:val="20"/>
                <w:szCs w:val="20"/>
              </w:rPr>
              <w:t xml:space="preserve">Demonstrates a limited understanding of the musical concepts and discussion lacked a satisfactory analysis of these </w:t>
            </w:r>
          </w:p>
          <w:p w14:paraId="3FE68F7C" w14:textId="77777777" w:rsidR="006737F9" w:rsidRDefault="006737F9" w:rsidP="006737F9">
            <w:pPr>
              <w:pStyle w:val="ListParagraph"/>
              <w:numPr>
                <w:ilvl w:val="0"/>
                <w:numId w:val="15"/>
              </w:numPr>
              <w:spacing w:before="240" w:after="0"/>
              <w:rPr>
                <w:sz w:val="20"/>
                <w:szCs w:val="20"/>
              </w:rPr>
            </w:pPr>
            <w:r w:rsidRPr="00D71DBD">
              <w:rPr>
                <w:sz w:val="20"/>
                <w:szCs w:val="20"/>
              </w:rPr>
              <w:t xml:space="preserve">Uses irrelevant or inappropriate musical examples </w:t>
            </w:r>
          </w:p>
          <w:p w14:paraId="0B1B6DE1" w14:textId="77777777" w:rsidR="006737F9" w:rsidRPr="00D71DBD" w:rsidRDefault="006737F9" w:rsidP="006737F9">
            <w:pPr>
              <w:pStyle w:val="ListParagraph"/>
              <w:numPr>
                <w:ilvl w:val="0"/>
                <w:numId w:val="15"/>
              </w:numPr>
              <w:spacing w:before="240" w:after="0"/>
              <w:rPr>
                <w:sz w:val="20"/>
                <w:szCs w:val="20"/>
              </w:rPr>
            </w:pPr>
            <w:r w:rsidRPr="00D71DBD">
              <w:rPr>
                <w:sz w:val="20"/>
                <w:szCs w:val="20"/>
              </w:rPr>
              <w:t xml:space="preserve">Discussion lacked preparation, excerpts were not ready in advance or had to be found during the discussion and </w:t>
            </w:r>
            <w:proofErr w:type="gramStart"/>
            <w:r w:rsidRPr="00D71DBD">
              <w:rPr>
                <w:sz w:val="20"/>
                <w:szCs w:val="20"/>
              </w:rPr>
              <w:t>summary</w:t>
            </w:r>
            <w:proofErr w:type="gramEnd"/>
            <w:r w:rsidRPr="00D71DBD">
              <w:rPr>
                <w:sz w:val="20"/>
                <w:szCs w:val="20"/>
              </w:rPr>
              <w:t xml:space="preserve"> sheet was incomplete or not prepared</w:t>
            </w:r>
          </w:p>
        </w:tc>
        <w:tc>
          <w:tcPr>
            <w:tcW w:w="1267" w:type="dxa"/>
          </w:tcPr>
          <w:p w14:paraId="3652FE72" w14:textId="77777777" w:rsidR="006737F9" w:rsidRPr="00D71DBD" w:rsidRDefault="006737F9" w:rsidP="00F400E0">
            <w:pPr>
              <w:rPr>
                <w:sz w:val="20"/>
                <w:szCs w:val="20"/>
              </w:rPr>
            </w:pPr>
            <w:r w:rsidRPr="00D71DBD">
              <w:rPr>
                <w:sz w:val="20"/>
                <w:szCs w:val="20"/>
              </w:rPr>
              <w:t>1-4</w:t>
            </w:r>
          </w:p>
        </w:tc>
      </w:tr>
      <w:tr w:rsidR="006737F9" w14:paraId="2CCC1930" w14:textId="77777777" w:rsidTr="006737F9">
        <w:trPr>
          <w:trHeight w:val="493"/>
        </w:trPr>
        <w:tc>
          <w:tcPr>
            <w:tcW w:w="8798" w:type="dxa"/>
          </w:tcPr>
          <w:p w14:paraId="53FA9D7A" w14:textId="77777777" w:rsidR="006737F9" w:rsidRPr="00D71DBD" w:rsidRDefault="006737F9" w:rsidP="00F400E0">
            <w:pPr>
              <w:jc w:val="right"/>
              <w:rPr>
                <w:sz w:val="20"/>
                <w:szCs w:val="20"/>
              </w:rPr>
            </w:pPr>
            <w:r w:rsidRPr="00D71DBD">
              <w:rPr>
                <w:sz w:val="20"/>
                <w:szCs w:val="20"/>
              </w:rPr>
              <w:t>TOTAL OUT OF 20</w:t>
            </w:r>
          </w:p>
        </w:tc>
        <w:tc>
          <w:tcPr>
            <w:tcW w:w="1267" w:type="dxa"/>
          </w:tcPr>
          <w:p w14:paraId="50782910" w14:textId="77777777" w:rsidR="006737F9" w:rsidRPr="00D71DBD" w:rsidRDefault="006737F9" w:rsidP="00F400E0">
            <w:pPr>
              <w:rPr>
                <w:sz w:val="20"/>
                <w:szCs w:val="20"/>
              </w:rPr>
            </w:pPr>
          </w:p>
        </w:tc>
      </w:tr>
    </w:tbl>
    <w:p w14:paraId="4E455C68" w14:textId="5FD206DC" w:rsidR="0099685A" w:rsidRDefault="0099685A">
      <w:pPr>
        <w:rPr>
          <w:rFonts w:ascii="Times New Roman" w:eastAsia="Times New Roman" w:hAnsi="Times New Roman" w:cs="Times New Roman"/>
          <w:b/>
          <w:color w:val="073763"/>
        </w:rPr>
      </w:pPr>
    </w:p>
    <w:sectPr w:rsidR="0099685A" w:rsidSect="006737F9">
      <w:pgSz w:w="12240" w:h="15840"/>
      <w:pgMar w:top="56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Dreaming Outloud Script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0000004"/>
    <w:lvl w:ilvl="0" w:tplc="99CA760E">
      <w:start w:val="1"/>
      <w:numFmt w:val="bullet"/>
      <w:lvlText w:val="§"/>
      <w:lvlJc w:val="left"/>
      <w:pPr>
        <w:ind w:left="720" w:hanging="360"/>
      </w:pPr>
      <w:rPr>
        <w:rFonts w:ascii="Wingdings" w:eastAsia="Wingdings" w:hAnsi="Wingdings" w:cs="Wingdings"/>
      </w:rPr>
    </w:lvl>
    <w:lvl w:ilvl="1" w:tplc="8020D4BA">
      <w:start w:val="1"/>
      <w:numFmt w:val="bullet"/>
      <w:lvlText w:val="o"/>
      <w:lvlJc w:val="left"/>
      <w:pPr>
        <w:tabs>
          <w:tab w:val="num" w:pos="1440"/>
        </w:tabs>
        <w:ind w:left="1440" w:hanging="360"/>
      </w:pPr>
      <w:rPr>
        <w:rFonts w:ascii="Courier New" w:hAnsi="Courier New"/>
      </w:rPr>
    </w:lvl>
    <w:lvl w:ilvl="2" w:tplc="7610DE6C">
      <w:start w:val="1"/>
      <w:numFmt w:val="bullet"/>
      <w:lvlText w:val=""/>
      <w:lvlJc w:val="left"/>
      <w:pPr>
        <w:tabs>
          <w:tab w:val="num" w:pos="2160"/>
        </w:tabs>
        <w:ind w:left="2160" w:hanging="360"/>
      </w:pPr>
      <w:rPr>
        <w:rFonts w:ascii="Wingdings" w:hAnsi="Wingdings"/>
      </w:rPr>
    </w:lvl>
    <w:lvl w:ilvl="3" w:tplc="6032F600">
      <w:start w:val="1"/>
      <w:numFmt w:val="bullet"/>
      <w:lvlText w:val=""/>
      <w:lvlJc w:val="left"/>
      <w:pPr>
        <w:tabs>
          <w:tab w:val="num" w:pos="2880"/>
        </w:tabs>
        <w:ind w:left="2880" w:hanging="360"/>
      </w:pPr>
      <w:rPr>
        <w:rFonts w:ascii="Symbol" w:hAnsi="Symbol"/>
      </w:rPr>
    </w:lvl>
    <w:lvl w:ilvl="4" w:tplc="1C8EC3E8">
      <w:start w:val="1"/>
      <w:numFmt w:val="bullet"/>
      <w:lvlText w:val="o"/>
      <w:lvlJc w:val="left"/>
      <w:pPr>
        <w:tabs>
          <w:tab w:val="num" w:pos="3600"/>
        </w:tabs>
        <w:ind w:left="3600" w:hanging="360"/>
      </w:pPr>
      <w:rPr>
        <w:rFonts w:ascii="Courier New" w:hAnsi="Courier New"/>
      </w:rPr>
    </w:lvl>
    <w:lvl w:ilvl="5" w:tplc="3DE29BB2">
      <w:start w:val="1"/>
      <w:numFmt w:val="bullet"/>
      <w:lvlText w:val=""/>
      <w:lvlJc w:val="left"/>
      <w:pPr>
        <w:tabs>
          <w:tab w:val="num" w:pos="4320"/>
        </w:tabs>
        <w:ind w:left="4320" w:hanging="360"/>
      </w:pPr>
      <w:rPr>
        <w:rFonts w:ascii="Wingdings" w:hAnsi="Wingdings"/>
      </w:rPr>
    </w:lvl>
    <w:lvl w:ilvl="6" w:tplc="7DA6DEB6">
      <w:start w:val="1"/>
      <w:numFmt w:val="bullet"/>
      <w:lvlText w:val=""/>
      <w:lvlJc w:val="left"/>
      <w:pPr>
        <w:tabs>
          <w:tab w:val="num" w:pos="5040"/>
        </w:tabs>
        <w:ind w:left="5040" w:hanging="360"/>
      </w:pPr>
      <w:rPr>
        <w:rFonts w:ascii="Symbol" w:hAnsi="Symbol"/>
      </w:rPr>
    </w:lvl>
    <w:lvl w:ilvl="7" w:tplc="A892792C">
      <w:start w:val="1"/>
      <w:numFmt w:val="bullet"/>
      <w:lvlText w:val="o"/>
      <w:lvlJc w:val="left"/>
      <w:pPr>
        <w:tabs>
          <w:tab w:val="num" w:pos="5760"/>
        </w:tabs>
        <w:ind w:left="5760" w:hanging="360"/>
      </w:pPr>
      <w:rPr>
        <w:rFonts w:ascii="Courier New" w:hAnsi="Courier New"/>
      </w:rPr>
    </w:lvl>
    <w:lvl w:ilvl="8" w:tplc="24A407BE">
      <w:start w:val="1"/>
      <w:numFmt w:val="bullet"/>
      <w:lvlText w:val=""/>
      <w:lvlJc w:val="left"/>
      <w:pPr>
        <w:tabs>
          <w:tab w:val="num" w:pos="6480"/>
        </w:tabs>
        <w:ind w:left="6480" w:hanging="360"/>
      </w:pPr>
      <w:rPr>
        <w:rFonts w:ascii="Wingdings" w:hAnsi="Wingdings"/>
      </w:rPr>
    </w:lvl>
  </w:abstractNum>
  <w:abstractNum w:abstractNumId="1" w15:restartNumberingAfterBreak="0">
    <w:nsid w:val="00000016"/>
    <w:multiLevelType w:val="hybridMultilevel"/>
    <w:tmpl w:val="00000016"/>
    <w:lvl w:ilvl="0" w:tplc="0BFC3270">
      <w:start w:val="1"/>
      <w:numFmt w:val="bullet"/>
      <w:pStyle w:val="ListParagraph"/>
      <w:lvlText w:val="§"/>
      <w:lvlJc w:val="left"/>
      <w:pPr>
        <w:tabs>
          <w:tab w:val="num" w:pos="720"/>
        </w:tabs>
        <w:ind w:left="720" w:hanging="360"/>
      </w:pPr>
      <w:rPr>
        <w:rFonts w:ascii="Wingdings" w:eastAsia="Wingdings" w:hAnsi="Wingdings" w:cs="Wingdings"/>
      </w:rPr>
    </w:lvl>
    <w:lvl w:ilvl="1" w:tplc="838C3590">
      <w:start w:val="1"/>
      <w:numFmt w:val="bullet"/>
      <w:lvlText w:val="o"/>
      <w:lvlJc w:val="left"/>
      <w:pPr>
        <w:tabs>
          <w:tab w:val="num" w:pos="1440"/>
        </w:tabs>
        <w:ind w:left="1440" w:hanging="360"/>
      </w:pPr>
      <w:rPr>
        <w:rFonts w:ascii="Courier New" w:hAnsi="Courier New"/>
      </w:rPr>
    </w:lvl>
    <w:lvl w:ilvl="2" w:tplc="5978DEE8">
      <w:start w:val="1"/>
      <w:numFmt w:val="bullet"/>
      <w:lvlText w:val=""/>
      <w:lvlJc w:val="left"/>
      <w:pPr>
        <w:tabs>
          <w:tab w:val="num" w:pos="2160"/>
        </w:tabs>
        <w:ind w:left="2160" w:hanging="360"/>
      </w:pPr>
      <w:rPr>
        <w:rFonts w:ascii="Wingdings" w:hAnsi="Wingdings"/>
      </w:rPr>
    </w:lvl>
    <w:lvl w:ilvl="3" w:tplc="23829470">
      <w:start w:val="1"/>
      <w:numFmt w:val="bullet"/>
      <w:lvlText w:val=""/>
      <w:lvlJc w:val="left"/>
      <w:pPr>
        <w:tabs>
          <w:tab w:val="num" w:pos="2880"/>
        </w:tabs>
        <w:ind w:left="2880" w:hanging="360"/>
      </w:pPr>
      <w:rPr>
        <w:rFonts w:ascii="Symbol" w:hAnsi="Symbol"/>
      </w:rPr>
    </w:lvl>
    <w:lvl w:ilvl="4" w:tplc="FD82EC96">
      <w:start w:val="1"/>
      <w:numFmt w:val="bullet"/>
      <w:lvlText w:val="o"/>
      <w:lvlJc w:val="left"/>
      <w:pPr>
        <w:tabs>
          <w:tab w:val="num" w:pos="3600"/>
        </w:tabs>
        <w:ind w:left="3600" w:hanging="360"/>
      </w:pPr>
      <w:rPr>
        <w:rFonts w:ascii="Courier New" w:hAnsi="Courier New"/>
      </w:rPr>
    </w:lvl>
    <w:lvl w:ilvl="5" w:tplc="E4007736">
      <w:start w:val="1"/>
      <w:numFmt w:val="bullet"/>
      <w:lvlText w:val=""/>
      <w:lvlJc w:val="left"/>
      <w:pPr>
        <w:tabs>
          <w:tab w:val="num" w:pos="4320"/>
        </w:tabs>
        <w:ind w:left="4320" w:hanging="360"/>
      </w:pPr>
      <w:rPr>
        <w:rFonts w:ascii="Wingdings" w:hAnsi="Wingdings"/>
      </w:rPr>
    </w:lvl>
    <w:lvl w:ilvl="6" w:tplc="D8FA7604">
      <w:start w:val="1"/>
      <w:numFmt w:val="bullet"/>
      <w:lvlText w:val=""/>
      <w:lvlJc w:val="left"/>
      <w:pPr>
        <w:tabs>
          <w:tab w:val="num" w:pos="5040"/>
        </w:tabs>
        <w:ind w:left="5040" w:hanging="360"/>
      </w:pPr>
      <w:rPr>
        <w:rFonts w:ascii="Symbol" w:hAnsi="Symbol"/>
      </w:rPr>
    </w:lvl>
    <w:lvl w:ilvl="7" w:tplc="DE8C3B10">
      <w:start w:val="1"/>
      <w:numFmt w:val="bullet"/>
      <w:lvlText w:val="o"/>
      <w:lvlJc w:val="left"/>
      <w:pPr>
        <w:tabs>
          <w:tab w:val="num" w:pos="5760"/>
        </w:tabs>
        <w:ind w:left="5760" w:hanging="360"/>
      </w:pPr>
      <w:rPr>
        <w:rFonts w:ascii="Courier New" w:hAnsi="Courier New"/>
      </w:rPr>
    </w:lvl>
    <w:lvl w:ilvl="8" w:tplc="62B4F668">
      <w:start w:val="1"/>
      <w:numFmt w:val="bullet"/>
      <w:lvlText w:val=""/>
      <w:lvlJc w:val="left"/>
      <w:pPr>
        <w:tabs>
          <w:tab w:val="num" w:pos="6480"/>
        </w:tabs>
        <w:ind w:left="6480" w:hanging="360"/>
      </w:pPr>
      <w:rPr>
        <w:rFonts w:ascii="Wingdings" w:hAnsi="Wingdings"/>
      </w:rPr>
    </w:lvl>
  </w:abstractNum>
  <w:abstractNum w:abstractNumId="2" w15:restartNumberingAfterBreak="0">
    <w:nsid w:val="03E81A13"/>
    <w:multiLevelType w:val="hybridMultilevel"/>
    <w:tmpl w:val="E7D8DFA0"/>
    <w:lvl w:ilvl="0" w:tplc="55CE19B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E4944"/>
    <w:multiLevelType w:val="hybridMultilevel"/>
    <w:tmpl w:val="CA7A3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11561"/>
    <w:multiLevelType w:val="multilevel"/>
    <w:tmpl w:val="A422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C4347A"/>
    <w:multiLevelType w:val="hybridMultilevel"/>
    <w:tmpl w:val="CA32717A"/>
    <w:lvl w:ilvl="0" w:tplc="55CE19B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36258"/>
    <w:multiLevelType w:val="multilevel"/>
    <w:tmpl w:val="36583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025DDA"/>
    <w:multiLevelType w:val="hybridMultilevel"/>
    <w:tmpl w:val="0900B5BA"/>
    <w:lvl w:ilvl="0" w:tplc="308CDB7E">
      <w:start w:val="1"/>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A2C36F9"/>
    <w:multiLevelType w:val="hybridMultilevel"/>
    <w:tmpl w:val="6DE42996"/>
    <w:lvl w:ilvl="0" w:tplc="55CE19B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59277F"/>
    <w:multiLevelType w:val="hybridMultilevel"/>
    <w:tmpl w:val="B5F026C6"/>
    <w:lvl w:ilvl="0" w:tplc="55CE19B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8C39B2"/>
    <w:multiLevelType w:val="hybridMultilevel"/>
    <w:tmpl w:val="4F200B4E"/>
    <w:lvl w:ilvl="0" w:tplc="55CE19B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3210FA"/>
    <w:multiLevelType w:val="hybridMultilevel"/>
    <w:tmpl w:val="F8F8F5A8"/>
    <w:lvl w:ilvl="0" w:tplc="4B709EC2">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6BF718E"/>
    <w:multiLevelType w:val="hybridMultilevel"/>
    <w:tmpl w:val="731EA1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29E65D5"/>
    <w:multiLevelType w:val="hybridMultilevel"/>
    <w:tmpl w:val="858A9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206B79"/>
    <w:multiLevelType w:val="hybridMultilevel"/>
    <w:tmpl w:val="B31A99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0098326">
    <w:abstractNumId w:val="4"/>
  </w:num>
  <w:num w:numId="2" w16cid:durableId="594829079">
    <w:abstractNumId w:val="6"/>
  </w:num>
  <w:num w:numId="3" w16cid:durableId="1803772044">
    <w:abstractNumId w:val="1"/>
  </w:num>
  <w:num w:numId="4" w16cid:durableId="36710862">
    <w:abstractNumId w:val="0"/>
  </w:num>
  <w:num w:numId="5" w16cid:durableId="1517018">
    <w:abstractNumId w:val="12"/>
  </w:num>
  <w:num w:numId="6" w16cid:durableId="1484001398">
    <w:abstractNumId w:val="13"/>
  </w:num>
  <w:num w:numId="7" w16cid:durableId="580255789">
    <w:abstractNumId w:val="14"/>
  </w:num>
  <w:num w:numId="8" w16cid:durableId="511604811">
    <w:abstractNumId w:val="11"/>
  </w:num>
  <w:num w:numId="9" w16cid:durableId="54396307">
    <w:abstractNumId w:val="7"/>
  </w:num>
  <w:num w:numId="10" w16cid:durableId="1080638253">
    <w:abstractNumId w:val="3"/>
  </w:num>
  <w:num w:numId="11" w16cid:durableId="1030230065">
    <w:abstractNumId w:val="9"/>
  </w:num>
  <w:num w:numId="12" w16cid:durableId="1685748587">
    <w:abstractNumId w:val="8"/>
  </w:num>
  <w:num w:numId="13" w16cid:durableId="488060306">
    <w:abstractNumId w:val="10"/>
  </w:num>
  <w:num w:numId="14" w16cid:durableId="1821536534">
    <w:abstractNumId w:val="5"/>
  </w:num>
  <w:num w:numId="15" w16cid:durableId="571962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5F"/>
    <w:rsid w:val="0005675B"/>
    <w:rsid w:val="00112FEE"/>
    <w:rsid w:val="002458D7"/>
    <w:rsid w:val="00263E7E"/>
    <w:rsid w:val="0034164B"/>
    <w:rsid w:val="003E2A1F"/>
    <w:rsid w:val="0041022B"/>
    <w:rsid w:val="00416B29"/>
    <w:rsid w:val="004C1D38"/>
    <w:rsid w:val="004F1D1D"/>
    <w:rsid w:val="00553D53"/>
    <w:rsid w:val="006737F9"/>
    <w:rsid w:val="00745C41"/>
    <w:rsid w:val="00812366"/>
    <w:rsid w:val="00830DAD"/>
    <w:rsid w:val="00840496"/>
    <w:rsid w:val="00874BE1"/>
    <w:rsid w:val="008B0993"/>
    <w:rsid w:val="008C3EDD"/>
    <w:rsid w:val="008E5465"/>
    <w:rsid w:val="0099685A"/>
    <w:rsid w:val="00A13415"/>
    <w:rsid w:val="00A52F19"/>
    <w:rsid w:val="00AC5B5F"/>
    <w:rsid w:val="00AD22FC"/>
    <w:rsid w:val="00AE30F2"/>
    <w:rsid w:val="00B124F6"/>
    <w:rsid w:val="00B73F85"/>
    <w:rsid w:val="00C07EE9"/>
    <w:rsid w:val="00C10E68"/>
    <w:rsid w:val="00C5117F"/>
    <w:rsid w:val="00C5656A"/>
    <w:rsid w:val="00C8473F"/>
    <w:rsid w:val="00CC4F65"/>
    <w:rsid w:val="00CC73A4"/>
    <w:rsid w:val="00CF0C12"/>
    <w:rsid w:val="00DD29E9"/>
    <w:rsid w:val="00E15414"/>
    <w:rsid w:val="00E72869"/>
    <w:rsid w:val="00FA722E"/>
    <w:rsid w:val="00FF0E1D"/>
    <w:rsid w:val="1B524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9BC19"/>
  <w15:docId w15:val="{ECB159C0-FEAE-4B1A-8114-5DD7E16E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8473F"/>
    <w:pPr>
      <w:numPr>
        <w:numId w:val="3"/>
      </w:numPr>
      <w:spacing w:after="120" w:line="276" w:lineRule="auto"/>
      <w:ind w:left="757" w:hanging="397"/>
      <w:contextualSpacing/>
    </w:pPr>
    <w:rPr>
      <w:rFonts w:ascii="Arial" w:eastAsia="Arial" w:hAnsi="Arial" w:cs="Arial"/>
      <w:szCs w:val="24"/>
      <w:lang w:val="en-US" w:eastAsia="en-US"/>
    </w:rPr>
  </w:style>
  <w:style w:type="table" w:styleId="TableGrid">
    <w:name w:val="Table Grid"/>
    <w:basedOn w:val="TableNormal"/>
    <w:uiPriority w:val="39"/>
    <w:rsid w:val="008E5465"/>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06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6" ma:contentTypeDescription="Create a new document." ma:contentTypeScope="" ma:versionID="af98564c83c8be3626a50c2a6652e50b">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e0b457dfefcd50f08702fcb555a0d558"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13991-42E8-4307-8C99-D6AF88FC735C}">
  <ds:schemaRefs>
    <ds:schemaRef ds:uri="http://schemas.openxmlformats.org/officeDocument/2006/bibliography"/>
  </ds:schemaRefs>
</ds:datastoreItem>
</file>

<file path=customXml/itemProps2.xml><?xml version="1.0" encoding="utf-8"?>
<ds:datastoreItem xmlns:ds="http://schemas.openxmlformats.org/officeDocument/2006/customXml" ds:itemID="{14463C5E-D973-4C25-AD88-F78D86C1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E0A6E-C1ED-4005-BB95-41D7F3624E81}">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customXml/itemProps4.xml><?xml version="1.0" encoding="utf-8"?>
<ds:datastoreItem xmlns:ds="http://schemas.openxmlformats.org/officeDocument/2006/customXml" ds:itemID="{A70A3278-CD49-4E69-BBDE-97D94D9F5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Cleary</dc:creator>
  <cp:lastModifiedBy>Connor Cleary</cp:lastModifiedBy>
  <cp:revision>3</cp:revision>
  <cp:lastPrinted>2025-05-20T04:17:00Z</cp:lastPrinted>
  <dcterms:created xsi:type="dcterms:W3CDTF">2025-07-30T00:40:00Z</dcterms:created>
  <dcterms:modified xsi:type="dcterms:W3CDTF">2025-07-30T00:47:00Z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2025-03-11T04:53:00Z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b282841b-cb61-495d-8358-e8fdea3a4278</vt:lpwstr>
  </property>
  <property fmtid="{D5CDD505-2E9C-101B-9397-08002B2CF9AE}" pid="10" name="MSIP_Label_b603dfd7-d93a-4381-a340-2995d8282205_ContentBits">
    <vt:lpwstr>0</vt:lpwstr>
  </property>
  <property fmtid="{D5CDD505-2E9C-101B-9397-08002B2CF9AE}" pid="11" name="MSIP_Label_b603dfd7-d93a-4381-a340-2995d8282205_Tag">
    <vt:lpwstr>10, 3, 0, 2</vt:lpwstr>
  </property>
</Properties>
</file>